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5C" w:rsidRDefault="00D6515C" w:rsidP="00816E70">
      <w:pPr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:rsidR="00D6515C" w:rsidRDefault="00D6515C" w:rsidP="00816E70">
      <w:pPr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:rsidR="00D6515C" w:rsidRDefault="00D6515C" w:rsidP="00E92F95">
      <w:pPr>
        <w:spacing w:line="360" w:lineRule="auto"/>
        <w:rPr>
          <w:rFonts w:cs="Times New Roman"/>
          <w:bCs/>
          <w:color w:val="000000"/>
          <w:sz w:val="22"/>
          <w:szCs w:val="22"/>
        </w:rPr>
      </w:pPr>
    </w:p>
    <w:p w:rsidR="00E105B9" w:rsidRDefault="00493CD8" w:rsidP="00E92F95">
      <w:pPr>
        <w:spacing w:line="360" w:lineRule="auto"/>
        <w:rPr>
          <w:rFonts w:cs="Times New Roman"/>
          <w:bCs/>
          <w:color w:val="000000"/>
          <w:sz w:val="22"/>
          <w:szCs w:val="22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609981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3CD8" w:rsidRDefault="00493CD8" w:rsidP="00816E70">
      <w:pPr>
        <w:spacing w:line="360" w:lineRule="auto"/>
        <w:jc w:val="center"/>
        <w:rPr>
          <w:rFonts w:cs="Times New Roman"/>
          <w:bCs/>
          <w:color w:val="000000"/>
        </w:rPr>
      </w:pPr>
    </w:p>
    <w:p w:rsidR="00493CD8" w:rsidRDefault="00493CD8" w:rsidP="00816E70">
      <w:pPr>
        <w:spacing w:line="360" w:lineRule="auto"/>
        <w:jc w:val="center"/>
        <w:rPr>
          <w:rFonts w:cs="Times New Roman"/>
          <w:bCs/>
          <w:color w:val="000000"/>
        </w:rPr>
      </w:pPr>
    </w:p>
    <w:p w:rsidR="00493CD8" w:rsidRDefault="00493CD8" w:rsidP="00816E70">
      <w:pPr>
        <w:spacing w:line="360" w:lineRule="auto"/>
        <w:jc w:val="center"/>
        <w:rPr>
          <w:rFonts w:cs="Times New Roman"/>
          <w:bCs/>
          <w:color w:val="000000"/>
        </w:rPr>
      </w:pPr>
    </w:p>
    <w:p w:rsidR="00493CD8" w:rsidRDefault="00493CD8" w:rsidP="00816E70">
      <w:pPr>
        <w:spacing w:line="360" w:lineRule="auto"/>
        <w:jc w:val="center"/>
        <w:rPr>
          <w:rFonts w:cs="Times New Roman"/>
          <w:bCs/>
          <w:color w:val="000000"/>
        </w:rPr>
      </w:pPr>
    </w:p>
    <w:p w:rsidR="00816E70" w:rsidRPr="00E105B9" w:rsidRDefault="00816E70" w:rsidP="00816E70">
      <w:pPr>
        <w:spacing w:line="360" w:lineRule="auto"/>
        <w:jc w:val="center"/>
        <w:rPr>
          <w:rFonts w:cs="Times New Roman"/>
          <w:bCs/>
          <w:color w:val="000000"/>
        </w:rPr>
      </w:pPr>
      <w:r w:rsidRPr="00E105B9">
        <w:rPr>
          <w:rFonts w:cs="Times New Roman"/>
          <w:bCs/>
          <w:color w:val="000000"/>
        </w:rPr>
        <w:t>ПОЯСНИТЕЛЬНАЯ ЗАПИСКА</w:t>
      </w:r>
    </w:p>
    <w:p w:rsidR="00816E70" w:rsidRDefault="00816E70" w:rsidP="00E105B9">
      <w:pPr>
        <w:pStyle w:val="a4"/>
        <w:spacing w:line="360" w:lineRule="auto"/>
        <w:jc w:val="center"/>
        <w:rPr>
          <w:rFonts w:cs="Times New Roman"/>
          <w:iCs/>
        </w:rPr>
      </w:pPr>
      <w:r w:rsidRPr="00E105B9">
        <w:rPr>
          <w:rFonts w:cs="Times New Roman"/>
          <w:iCs/>
        </w:rPr>
        <w:t>Данная адаптированная рабочая программа разработана на основе:</w:t>
      </w:r>
    </w:p>
    <w:p w:rsidR="0084601F" w:rsidRPr="0084601F" w:rsidRDefault="0084601F" w:rsidP="0084601F">
      <w:pPr>
        <w:numPr>
          <w:ilvl w:val="0"/>
          <w:numId w:val="46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 xml:space="preserve">Приказ Министерства просвещения РФ от 24 ноября 2022 года. № 1026 «Об утверждении федеральной адаптированной основной общеобразовательной программы обучающихся с умеренной умственной отсталостью (интеллектуальными нарушениями)» </w:t>
      </w:r>
    </w:p>
    <w:p w:rsidR="0084601F" w:rsidRPr="0084601F" w:rsidRDefault="0084601F" w:rsidP="0084601F">
      <w:pPr>
        <w:numPr>
          <w:ilvl w:val="0"/>
          <w:numId w:val="45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>Федерального закона №273-ФЗ от 29.12.2012г. «Об образовании в Российской Федерации»</w:t>
      </w:r>
    </w:p>
    <w:p w:rsidR="0084601F" w:rsidRPr="0084601F" w:rsidRDefault="0084601F" w:rsidP="0084601F">
      <w:pPr>
        <w:numPr>
          <w:ilvl w:val="0"/>
          <w:numId w:val="45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>Федерального государственного образовательного ста</w:t>
      </w:r>
      <w:r w:rsidR="00493CD8">
        <w:rPr>
          <w:rFonts w:eastAsia="Calibri" w:cs="Times New Roman"/>
        </w:rPr>
        <w:t>ндарта обучающихся с умственной</w:t>
      </w:r>
      <w:r w:rsidRPr="0084601F">
        <w:rPr>
          <w:rFonts w:eastAsia="Calibri" w:cs="Times New Roman"/>
        </w:rPr>
        <w:t>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84601F" w:rsidRPr="0084601F" w:rsidRDefault="0084601F" w:rsidP="0084601F">
      <w:pPr>
        <w:numPr>
          <w:ilvl w:val="0"/>
          <w:numId w:val="45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 </w:t>
      </w:r>
      <w:r w:rsidRPr="0084601F">
        <w:rPr>
          <w:rFonts w:eastAsia="Calibri" w:cs="Times New Roman"/>
          <w:lang w:val="en-US"/>
        </w:rPr>
        <w:t>II</w:t>
      </w:r>
    </w:p>
    <w:p w:rsidR="0084601F" w:rsidRPr="0084601F" w:rsidRDefault="0084601F" w:rsidP="0084601F">
      <w:pPr>
        <w:numPr>
          <w:ilvl w:val="0"/>
          <w:numId w:val="45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>Положения о</w:t>
      </w:r>
      <w:r w:rsidRPr="0084601F">
        <w:rPr>
          <w:rFonts w:eastAsia="Calibri" w:cs="Times New Roman"/>
          <w:b/>
          <w:bCs/>
        </w:rPr>
        <w:t> </w:t>
      </w:r>
      <w:r w:rsidRPr="0084601F">
        <w:rPr>
          <w:rFonts w:eastAsia="Calibri" w:cs="Times New Roman"/>
          <w:bCs/>
        </w:rPr>
        <w:t>порядке</w:t>
      </w:r>
      <w:r w:rsidRPr="0084601F">
        <w:rPr>
          <w:rFonts w:eastAsia="Calibri" w:cs="Times New Roman"/>
          <w:b/>
          <w:bCs/>
        </w:rPr>
        <w:t xml:space="preserve"> </w:t>
      </w:r>
      <w:r w:rsidRPr="0084601F">
        <w:rPr>
          <w:rFonts w:eastAsia="Calibri" w:cs="Times New Roman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84601F" w:rsidRPr="0084601F" w:rsidRDefault="0084601F" w:rsidP="0084601F">
      <w:pPr>
        <w:numPr>
          <w:ilvl w:val="0"/>
          <w:numId w:val="45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>Учебный план ГКОУ «Специальная (коррекционная) общеобразовательная школа-интернат № 5»</w:t>
      </w:r>
    </w:p>
    <w:p w:rsidR="0084601F" w:rsidRPr="0084601F" w:rsidRDefault="0084601F" w:rsidP="0084601F">
      <w:pPr>
        <w:numPr>
          <w:ilvl w:val="0"/>
          <w:numId w:val="45"/>
        </w:numPr>
        <w:spacing w:line="360" w:lineRule="auto"/>
        <w:rPr>
          <w:rFonts w:eastAsia="Calibri" w:cs="Times New Roman"/>
        </w:rPr>
      </w:pPr>
      <w:r w:rsidRPr="0084601F">
        <w:rPr>
          <w:rFonts w:eastAsia="Calibri" w:cs="Times New Roman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816E70" w:rsidRPr="00E105B9" w:rsidRDefault="0084601F" w:rsidP="001C6FCC">
      <w:pPr>
        <w:pStyle w:val="a4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</w:p>
    <w:p w:rsidR="00816E70" w:rsidRPr="00E105B9" w:rsidRDefault="00816E70" w:rsidP="00501502">
      <w:pPr>
        <w:pStyle w:val="ad"/>
        <w:spacing w:before="0" w:beforeAutospacing="0" w:after="0" w:line="360" w:lineRule="auto"/>
        <w:ind w:firstLine="708"/>
        <w:jc w:val="both"/>
      </w:pPr>
      <w:r w:rsidRPr="00E105B9">
        <w:t xml:space="preserve"> Рабочая программа по чтению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816E70" w:rsidRPr="00E105B9" w:rsidRDefault="00816E70" w:rsidP="00816E70">
      <w:pPr>
        <w:pStyle w:val="ad"/>
        <w:spacing w:before="0" w:beforeAutospacing="0" w:after="0" w:line="360" w:lineRule="auto"/>
        <w:jc w:val="both"/>
      </w:pPr>
      <w:r w:rsidRPr="0084601F">
        <w:rPr>
          <w:b/>
        </w:rPr>
        <w:t>ЦЕЛЬ:</w:t>
      </w:r>
      <w:r w:rsidRPr="00E105B9">
        <w:t xml:space="preserve"> развитие коммуникативно-речевых навыков и </w:t>
      </w:r>
      <w:r w:rsidR="00A970B0" w:rsidRPr="00E105B9">
        <w:t>коррекцию недостатков</w:t>
      </w:r>
      <w:r w:rsidRPr="00E105B9">
        <w:t xml:space="preserve"> мыслительной деятельности.</w:t>
      </w:r>
    </w:p>
    <w:p w:rsidR="00816E70" w:rsidRPr="0084601F" w:rsidRDefault="00816E70" w:rsidP="0084601F">
      <w:pPr>
        <w:pStyle w:val="ad"/>
        <w:tabs>
          <w:tab w:val="left" w:pos="1423"/>
        </w:tabs>
        <w:spacing w:before="0" w:beforeAutospacing="0" w:after="0" w:line="360" w:lineRule="auto"/>
        <w:jc w:val="both"/>
        <w:rPr>
          <w:b/>
        </w:rPr>
      </w:pPr>
      <w:r w:rsidRPr="0084601F">
        <w:rPr>
          <w:b/>
        </w:rPr>
        <w:t>ЗАДАЧИ:</w:t>
      </w:r>
      <w:r w:rsidR="0084601F" w:rsidRPr="0084601F">
        <w:rPr>
          <w:b/>
        </w:rPr>
        <w:tab/>
      </w:r>
    </w:p>
    <w:p w:rsidR="00816E70" w:rsidRPr="00E105B9" w:rsidRDefault="00816E70" w:rsidP="00816E70">
      <w:pPr>
        <w:pStyle w:val="ad"/>
        <w:numPr>
          <w:ilvl w:val="0"/>
          <w:numId w:val="13"/>
        </w:numPr>
        <w:spacing w:before="0" w:beforeAutospacing="0" w:after="0" w:line="360" w:lineRule="auto"/>
        <w:jc w:val="both"/>
      </w:pPr>
      <w:r w:rsidRPr="00E105B9">
        <w:t>Расширение представлений о языке как важнейшем средстве человеческого общения;</w:t>
      </w:r>
    </w:p>
    <w:p w:rsidR="00816E70" w:rsidRPr="00E105B9" w:rsidRDefault="00816E70" w:rsidP="00816E70">
      <w:pPr>
        <w:pStyle w:val="ad"/>
        <w:numPr>
          <w:ilvl w:val="0"/>
          <w:numId w:val="13"/>
        </w:numPr>
        <w:spacing w:before="0" w:beforeAutospacing="0" w:after="0" w:line="360" w:lineRule="auto"/>
        <w:jc w:val="both"/>
      </w:pPr>
      <w:r w:rsidRPr="00E105B9">
        <w:lastRenderedPageBreak/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816E70" w:rsidRPr="00E105B9" w:rsidRDefault="00816E70" w:rsidP="00816E70">
      <w:pPr>
        <w:pStyle w:val="ad"/>
        <w:numPr>
          <w:ilvl w:val="0"/>
          <w:numId w:val="13"/>
        </w:numPr>
        <w:spacing w:before="0" w:beforeAutospacing="0" w:after="0" w:line="360" w:lineRule="auto"/>
        <w:jc w:val="both"/>
      </w:pPr>
      <w:r w:rsidRPr="00E105B9">
        <w:t xml:space="preserve">Развитие навыков </w:t>
      </w:r>
      <w:r w:rsidR="00A970B0" w:rsidRPr="00E105B9">
        <w:t>речевого</w:t>
      </w:r>
      <w:r w:rsidRPr="00E105B9">
        <w:t xml:space="preserve"> общения на материале доступных для понимания художественных   и научно-познавательных текстов;</w:t>
      </w:r>
    </w:p>
    <w:p w:rsidR="00816E70" w:rsidRPr="00E105B9" w:rsidRDefault="00816E70" w:rsidP="00816E70">
      <w:pPr>
        <w:pStyle w:val="ad"/>
        <w:numPr>
          <w:ilvl w:val="0"/>
          <w:numId w:val="13"/>
        </w:numPr>
        <w:spacing w:before="0" w:beforeAutospacing="0" w:after="0" w:line="360" w:lineRule="auto"/>
        <w:jc w:val="both"/>
      </w:pPr>
      <w:r w:rsidRPr="00E105B9">
        <w:t>Развитие положительных качеств и свойств личности.</w:t>
      </w:r>
    </w:p>
    <w:p w:rsidR="00816E70" w:rsidRPr="00E105B9" w:rsidRDefault="00816E70" w:rsidP="00816E70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cs="Times New Roman"/>
        </w:rPr>
      </w:pPr>
      <w:r w:rsidRPr="00E105B9">
        <w:rPr>
          <w:rFonts w:cs="Times New Roman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0C0ACD" w:rsidRPr="00E105B9" w:rsidRDefault="00816E70" w:rsidP="00E105B9">
      <w:pPr>
        <w:spacing w:line="360" w:lineRule="auto"/>
        <w:ind w:firstLine="360"/>
        <w:jc w:val="both"/>
        <w:rPr>
          <w:rFonts w:cs="Times New Roman"/>
        </w:rPr>
      </w:pPr>
      <w:r w:rsidRPr="00E105B9">
        <w:rPr>
          <w:rFonts w:cs="Times New Roman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D6515C" w:rsidRPr="00E105B9" w:rsidRDefault="00D6515C" w:rsidP="00B26253">
      <w:pPr>
        <w:autoSpaceDE w:val="0"/>
        <w:spacing w:line="360" w:lineRule="auto"/>
        <w:rPr>
          <w:rFonts w:eastAsia="Times New Roman" w:cs="Times New Roman"/>
          <w:bCs/>
          <w:color w:val="000000"/>
        </w:rPr>
      </w:pPr>
    </w:p>
    <w:p w:rsidR="00501502" w:rsidRPr="0084601F" w:rsidRDefault="00501502" w:rsidP="00E105B9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 w:rsidRPr="0084601F">
        <w:rPr>
          <w:rFonts w:eastAsia="Times New Roman" w:cs="Times New Roman"/>
          <w:b/>
          <w:bCs/>
          <w:color w:val="000000"/>
        </w:rPr>
        <w:t>ОБЩАЯ ХАРАКТЕРИСТИКА УЧЕБНОГО ПРЕДМЕТА.</w:t>
      </w:r>
    </w:p>
    <w:p w:rsidR="00501502" w:rsidRPr="00E105B9" w:rsidRDefault="00501502" w:rsidP="000C0ACD">
      <w:pPr>
        <w:pStyle w:val="ad"/>
        <w:spacing w:line="360" w:lineRule="auto"/>
        <w:ind w:firstLine="708"/>
        <w:rPr>
          <w:color w:val="000000"/>
        </w:rPr>
      </w:pPr>
      <w:r w:rsidRPr="00E105B9">
        <w:t xml:space="preserve">На уроках чтения в </w:t>
      </w:r>
      <w:r w:rsidR="00E92F95" w:rsidRPr="00E105B9">
        <w:t xml:space="preserve">6 </w:t>
      </w:r>
      <w:r w:rsidRPr="00E105B9">
        <w:t xml:space="preserve"> класс</w:t>
      </w:r>
      <w:r w:rsidR="00BA4724">
        <w:t>е</w:t>
      </w:r>
      <w:r w:rsidRPr="00E105B9">
        <w:t xml:space="preserve">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разножанровые и при работе с ними требуется большая методическая вариативность.</w:t>
      </w:r>
    </w:p>
    <w:p w:rsidR="00501502" w:rsidRPr="00E105B9" w:rsidRDefault="00501502" w:rsidP="000C0ACD">
      <w:pPr>
        <w:spacing w:line="360" w:lineRule="auto"/>
        <w:ind w:firstLine="708"/>
        <w:jc w:val="both"/>
        <w:rPr>
          <w:rFonts w:cs="Times New Roman"/>
        </w:rPr>
      </w:pPr>
      <w:r w:rsidRPr="00E105B9">
        <w:rPr>
          <w:rFonts w:cs="Times New Roman"/>
        </w:rPr>
        <w:t>Школьники с ограниченными возможностями трудно воспринимают биографические данные писателей, тем более их творческий путь, представленный даже в упрощённом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501502" w:rsidRPr="00E105B9" w:rsidRDefault="00501502" w:rsidP="000C0ACD">
      <w:pPr>
        <w:spacing w:line="360" w:lineRule="auto"/>
        <w:ind w:firstLine="708"/>
        <w:jc w:val="both"/>
        <w:rPr>
          <w:rFonts w:cs="Times New Roman"/>
        </w:rPr>
      </w:pPr>
      <w:r w:rsidRPr="00E105B9">
        <w:rPr>
          <w:rFonts w:cs="Times New Roman"/>
        </w:rP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оценить их действия и поступки; устанавливать несложные причинно-следственные связи и </w:t>
      </w:r>
      <w:r w:rsidR="000C0ACD" w:rsidRPr="00E105B9">
        <w:rPr>
          <w:rFonts w:cs="Times New Roman"/>
        </w:rPr>
        <w:t>отношения; делать</w:t>
      </w:r>
      <w:r w:rsidRPr="00E105B9">
        <w:rPr>
          <w:rFonts w:cs="Times New Roman"/>
        </w:rPr>
        <w:t xml:space="preserve"> выводы, обобщения, в том числе эмоционального плана.</w:t>
      </w:r>
    </w:p>
    <w:p w:rsidR="00501502" w:rsidRPr="00E105B9" w:rsidRDefault="00501502" w:rsidP="00E92F95">
      <w:pPr>
        <w:spacing w:line="360" w:lineRule="auto"/>
        <w:ind w:firstLine="708"/>
        <w:jc w:val="both"/>
        <w:rPr>
          <w:rFonts w:cs="Times New Roman"/>
        </w:rPr>
      </w:pPr>
      <w:r w:rsidRPr="00E105B9">
        <w:rPr>
          <w:rFonts w:cs="Times New Roman"/>
        </w:rPr>
        <w:t xml:space="preserve">В рабочей программе по чтению для школьников с ОВЗ практическая направленность обучения, особое внимание обращается на развитие речи как средства общения, чётко прослеживаются межпредметные связи, закладывается систематизация программного материала </w:t>
      </w:r>
      <w:r w:rsidRPr="00E105B9">
        <w:rPr>
          <w:rFonts w:cs="Times New Roman"/>
        </w:rPr>
        <w:lastRenderedPageBreak/>
        <w:t xml:space="preserve">по каждому предмету. Последнее направление очень важно для обеспечения более осознанного восприятия учащимися единства и </w:t>
      </w:r>
      <w:r w:rsidR="000C0ACD" w:rsidRPr="00E105B9">
        <w:rPr>
          <w:rFonts w:cs="Times New Roman"/>
        </w:rPr>
        <w:t>общности многих</w:t>
      </w:r>
      <w:r w:rsidRPr="00E105B9">
        <w:rPr>
          <w:rFonts w:cs="Times New Roman"/>
        </w:rPr>
        <w:t xml:space="preserve"> явлений и понятий. </w:t>
      </w:r>
    </w:p>
    <w:p w:rsidR="00816E70" w:rsidRPr="00E105B9" w:rsidRDefault="00816E70" w:rsidP="00B26253">
      <w:pPr>
        <w:shd w:val="clear" w:color="auto" w:fill="FFFFFF"/>
        <w:tabs>
          <w:tab w:val="left" w:leader="underscore" w:pos="10290"/>
        </w:tabs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 w:rsidRPr="00E105B9">
        <w:rPr>
          <w:rFonts w:eastAsia="Times New Roman" w:cs="Times New Roman"/>
          <w:b/>
          <w:bCs/>
          <w:color w:val="000000"/>
        </w:rPr>
        <w:t>МЕСТО УЧЕБНОГО ПРЕДМЕТА В УЧЕБНОМ ПЛАНЕ.</w:t>
      </w:r>
    </w:p>
    <w:p w:rsidR="00330595" w:rsidRPr="00E105B9" w:rsidRDefault="00330595" w:rsidP="00330595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E105B9">
        <w:rPr>
          <w:rFonts w:cs="Times New Roman"/>
        </w:rPr>
        <w:t>Предмет «Чтение и развитие речи» входит в образовательную область «Язык и речевая практика».</w:t>
      </w:r>
    </w:p>
    <w:p w:rsidR="00816E70" w:rsidRPr="00E105B9" w:rsidRDefault="00816E70" w:rsidP="00330595">
      <w:pPr>
        <w:spacing w:line="360" w:lineRule="auto"/>
        <w:jc w:val="both"/>
        <w:rPr>
          <w:rFonts w:cs="Times New Roman"/>
          <w:color w:val="000000"/>
        </w:rPr>
      </w:pPr>
      <w:r w:rsidRPr="00E105B9">
        <w:rPr>
          <w:rFonts w:cs="Times New Roman"/>
          <w:color w:val="000000"/>
        </w:rPr>
        <w:t>Рабочая программа рассчитана на 136 часов (4 часа в неделю согласно расписанию), из них 9 часов – уроки для чтения произведений национально-регионального компонента, 9  уроков внеклассного чтения.</w:t>
      </w:r>
    </w:p>
    <w:p w:rsidR="000A2944" w:rsidRPr="00E105B9" w:rsidRDefault="00816E70" w:rsidP="00816E70">
      <w:pPr>
        <w:spacing w:line="360" w:lineRule="auto"/>
        <w:jc w:val="both"/>
        <w:rPr>
          <w:rFonts w:cs="Times New Roman"/>
        </w:rPr>
      </w:pPr>
      <w:r w:rsidRPr="00E105B9">
        <w:rPr>
          <w:rFonts w:cs="Times New Roman"/>
          <w:color w:val="000000"/>
        </w:rPr>
        <w:t xml:space="preserve">       Занятия по данной программе проводятся в форме урока (40 мин.).</w:t>
      </w:r>
      <w:r w:rsidRPr="00E105B9">
        <w:rPr>
          <w:rFonts w:cs="Times New Roman"/>
        </w:rPr>
        <w:t xml:space="preserve"> </w:t>
      </w:r>
    </w:p>
    <w:p w:rsidR="00816E70" w:rsidRPr="00E105B9" w:rsidRDefault="00816E70" w:rsidP="00816E70">
      <w:pPr>
        <w:spacing w:line="360" w:lineRule="auto"/>
        <w:jc w:val="both"/>
        <w:rPr>
          <w:rFonts w:cs="Times New Roman"/>
        </w:rPr>
      </w:pPr>
      <w:r w:rsidRPr="00E105B9">
        <w:rPr>
          <w:rFonts w:cs="Times New Roman"/>
        </w:rPr>
        <w:t>6 класс-4 часа в неделю; 34 учебные недели;</w:t>
      </w:r>
    </w:p>
    <w:p w:rsidR="000A2944" w:rsidRPr="0084601F" w:rsidRDefault="00816E70" w:rsidP="00E92F95">
      <w:pPr>
        <w:shd w:val="clear" w:color="auto" w:fill="FFFFFF"/>
        <w:tabs>
          <w:tab w:val="left" w:leader="underscore" w:pos="10290"/>
        </w:tabs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 w:rsidRPr="0084601F">
        <w:rPr>
          <w:rFonts w:eastAsia="Times New Roman" w:cs="Times New Roman"/>
          <w:b/>
          <w:bCs/>
          <w:color w:val="000000"/>
        </w:rPr>
        <w:t>ЛИЧНОСТНЫЕ</w:t>
      </w:r>
      <w:r w:rsidR="00B26253" w:rsidRPr="0084601F">
        <w:rPr>
          <w:rFonts w:eastAsia="Times New Roman" w:cs="Times New Roman"/>
          <w:b/>
          <w:bCs/>
          <w:color w:val="000000"/>
        </w:rPr>
        <w:t xml:space="preserve"> И</w:t>
      </w:r>
      <w:r w:rsidRPr="0084601F">
        <w:rPr>
          <w:rFonts w:eastAsia="Times New Roman" w:cs="Times New Roman"/>
          <w:b/>
          <w:bCs/>
          <w:color w:val="000000"/>
        </w:rPr>
        <w:t xml:space="preserve"> ПРЕДМЕТНЫЕ РЕЗУЛЬТАТЫ ОСВОЕНИЯ КУРСА.</w:t>
      </w:r>
    </w:p>
    <w:p w:rsidR="00CC6797" w:rsidRPr="0084601F" w:rsidRDefault="00CC6797" w:rsidP="00F66BC0">
      <w:pPr>
        <w:widowControl/>
        <w:suppressAutoHyphens w:val="0"/>
        <w:spacing w:after="160" w:line="360" w:lineRule="auto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84601F">
        <w:rPr>
          <w:rFonts w:eastAsiaTheme="minorHAnsi" w:cs="Times New Roman"/>
          <w:b/>
          <w:kern w:val="0"/>
          <w:lang w:eastAsia="en-US" w:bidi="ar-SA"/>
        </w:rPr>
        <w:t>6 класс</w:t>
      </w:r>
    </w:p>
    <w:p w:rsidR="00CC6797" w:rsidRPr="0084601F" w:rsidRDefault="00CC6797" w:rsidP="00F66BC0">
      <w:pPr>
        <w:widowControl/>
        <w:suppressAutoHyphens w:val="0"/>
        <w:spacing w:after="160" w:line="360" w:lineRule="auto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84601F">
        <w:rPr>
          <w:rFonts w:eastAsiaTheme="minorHAnsi" w:cs="Times New Roman"/>
          <w:b/>
          <w:kern w:val="0"/>
          <w:lang w:eastAsia="en-US" w:bidi="ar-SA"/>
        </w:rPr>
        <w:t>Личностные результаты:</w:t>
      </w:r>
    </w:p>
    <w:p w:rsidR="00CC6797" w:rsidRPr="00E105B9" w:rsidRDefault="00692CED" w:rsidP="00CC6797">
      <w:pPr>
        <w:pStyle w:val="a8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105B9">
        <w:rPr>
          <w:rFonts w:ascii="Times New Roman" w:hAnsi="Times New Roman" w:cs="Times New Roman"/>
          <w:sz w:val="24"/>
          <w:szCs w:val="24"/>
        </w:rPr>
        <w:t>Оценивать жизненных ситуаций и поступков с точки зрения общечеловеческих норм, нравственных и этических ценностей, ценностей гражданина России.</w:t>
      </w:r>
    </w:p>
    <w:p w:rsidR="00692CED" w:rsidRPr="00E105B9" w:rsidRDefault="00692CED" w:rsidP="00CC6797">
      <w:pPr>
        <w:pStyle w:val="a8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105B9">
        <w:rPr>
          <w:rFonts w:ascii="Times New Roman" w:hAnsi="Times New Roman" w:cs="Times New Roman"/>
          <w:sz w:val="24"/>
          <w:szCs w:val="24"/>
        </w:rPr>
        <w:t>Гордиться положительными результатами в учебной деятельности.</w:t>
      </w:r>
    </w:p>
    <w:p w:rsidR="00692CED" w:rsidRPr="00E105B9" w:rsidRDefault="00692CED" w:rsidP="00CC6797">
      <w:pPr>
        <w:pStyle w:val="a8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105B9">
        <w:rPr>
          <w:rFonts w:ascii="Times New Roman" w:hAnsi="Times New Roman" w:cs="Times New Roman"/>
          <w:sz w:val="24"/>
          <w:szCs w:val="24"/>
        </w:rPr>
        <w:t>Воспринимать культурно-историческое наследие родного края и страны.</w:t>
      </w:r>
    </w:p>
    <w:p w:rsidR="0073418F" w:rsidRPr="00E105B9" w:rsidRDefault="0073418F" w:rsidP="0073418F">
      <w:pPr>
        <w:pStyle w:val="a8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05B9">
        <w:rPr>
          <w:rFonts w:ascii="Times New Roman" w:hAnsi="Times New Roman" w:cs="Times New Roman"/>
          <w:bCs/>
          <w:sz w:val="24"/>
          <w:szCs w:val="24"/>
        </w:rPr>
        <w:t>Строить речевые высказывания в различных социальных ситуациях,</w:t>
      </w:r>
      <w:r w:rsidR="007A2C54" w:rsidRPr="00E105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5B9">
        <w:rPr>
          <w:rFonts w:ascii="Times New Roman" w:hAnsi="Times New Roman" w:cs="Times New Roman"/>
          <w:bCs/>
          <w:sz w:val="24"/>
          <w:szCs w:val="24"/>
        </w:rPr>
        <w:t>слушать собеседника, участвовать в диалоге.</w:t>
      </w:r>
    </w:p>
    <w:p w:rsidR="0073418F" w:rsidRPr="00E105B9" w:rsidRDefault="0073418F" w:rsidP="00CC6797">
      <w:pPr>
        <w:pStyle w:val="a8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105B9">
        <w:rPr>
          <w:rFonts w:ascii="Times New Roman" w:hAnsi="Times New Roman" w:cs="Times New Roman"/>
          <w:bCs/>
          <w:sz w:val="24"/>
          <w:szCs w:val="24"/>
        </w:rPr>
        <w:t>Выявлять причинно-следственные связи между предметами и явлениями окружающей действительности.</w:t>
      </w:r>
    </w:p>
    <w:p w:rsidR="0073418F" w:rsidRPr="00E105B9" w:rsidRDefault="0073418F" w:rsidP="0073418F">
      <w:pPr>
        <w:pStyle w:val="a8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105B9">
        <w:rPr>
          <w:rFonts w:ascii="Times New Roman" w:hAnsi="Times New Roman" w:cs="Times New Roman"/>
          <w:sz w:val="24"/>
          <w:szCs w:val="24"/>
        </w:rPr>
        <w:t>Активно участвовать в совместной деятельности, оценивать друг друга в деятель</w:t>
      </w:r>
      <w:r w:rsidR="007A2C54" w:rsidRPr="00E105B9">
        <w:rPr>
          <w:rFonts w:ascii="Times New Roman" w:hAnsi="Times New Roman" w:cs="Times New Roman"/>
          <w:sz w:val="24"/>
          <w:szCs w:val="24"/>
        </w:rPr>
        <w:t xml:space="preserve">ности, </w:t>
      </w:r>
      <w:r w:rsidRPr="00E105B9">
        <w:rPr>
          <w:rFonts w:ascii="Times New Roman" w:hAnsi="Times New Roman" w:cs="Times New Roman"/>
          <w:sz w:val="24"/>
          <w:szCs w:val="24"/>
        </w:rPr>
        <w:t>определять успешность своей деятельности по образцу, умение самостоятельно осуществлять контроль выполнения учебного задания.</w:t>
      </w:r>
    </w:p>
    <w:p w:rsidR="0073418F" w:rsidRPr="0084601F" w:rsidRDefault="0073418F" w:rsidP="0073418F">
      <w:pPr>
        <w:spacing w:after="160" w:line="360" w:lineRule="auto"/>
        <w:rPr>
          <w:rFonts w:cs="Times New Roman"/>
          <w:b/>
        </w:rPr>
      </w:pPr>
    </w:p>
    <w:p w:rsidR="00B15517" w:rsidRPr="0084601F" w:rsidRDefault="00B15517" w:rsidP="007A2C54">
      <w:pPr>
        <w:spacing w:line="360" w:lineRule="auto"/>
        <w:jc w:val="center"/>
        <w:rPr>
          <w:rFonts w:eastAsia="Calibri" w:cs="Times New Roman"/>
          <w:b/>
        </w:rPr>
      </w:pPr>
      <w:r w:rsidRPr="0084601F">
        <w:rPr>
          <w:rFonts w:cs="Times New Roman"/>
          <w:b/>
        </w:rPr>
        <w:t>Предметные результаты:</w:t>
      </w:r>
    </w:p>
    <w:p w:rsidR="00B15517" w:rsidRPr="0084601F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84601F">
        <w:rPr>
          <w:rFonts w:eastAsia="Calibri" w:cs="Times New Roman"/>
          <w:b/>
          <w:kern w:val="0"/>
          <w:lang w:eastAsia="en-US" w:bidi="ar-SA"/>
        </w:rPr>
        <w:t>Минимальный уровень</w:t>
      </w:r>
    </w:p>
    <w:p w:rsidR="00B15517" w:rsidRPr="00E105B9" w:rsidRDefault="00B15517" w:rsidP="00B15517">
      <w:pPr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</w:rPr>
        <w:t xml:space="preserve">-чтение вслух правильно, целым словом, трудные слова - по слогам, 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соблюдая синтаксические паузы, интонацию конца предложения в зависимости от знаков препинания;</w:t>
      </w:r>
    </w:p>
    <w:p w:rsidR="00B15517" w:rsidRPr="00E105B9" w:rsidRDefault="00B15517" w:rsidP="00B15517">
      <w:pPr>
        <w:spacing w:line="360" w:lineRule="auto"/>
        <w:jc w:val="both"/>
        <w:rPr>
          <w:rFonts w:eastAsia="Calibri" w:cs="Times New Roman"/>
        </w:rPr>
      </w:pPr>
      <w:r w:rsidRPr="00E105B9">
        <w:rPr>
          <w:rFonts w:eastAsia="Calibri" w:cs="Times New Roman"/>
        </w:rPr>
        <w:t>-чтение «про себя» проанализированный заранее текст;</w:t>
      </w:r>
    </w:p>
    <w:p w:rsidR="00B15517" w:rsidRPr="00E105B9" w:rsidRDefault="00B15517" w:rsidP="00B15517">
      <w:pPr>
        <w:spacing w:line="360" w:lineRule="auto"/>
        <w:jc w:val="both"/>
        <w:rPr>
          <w:rFonts w:eastAsia="Calibri" w:cs="Times New Roman"/>
        </w:rPr>
      </w:pPr>
      <w:r w:rsidRPr="00E105B9">
        <w:rPr>
          <w:rFonts w:eastAsia="Calibri" w:cs="Times New Roman"/>
        </w:rPr>
        <w:t>-ответы на вопросы учителя (используя слова из текста)</w:t>
      </w:r>
    </w:p>
    <w:p w:rsidR="00B15517" w:rsidRPr="00E105B9" w:rsidRDefault="00B15517" w:rsidP="00B15517">
      <w:pPr>
        <w:spacing w:line="360" w:lineRule="auto"/>
        <w:jc w:val="both"/>
        <w:rPr>
          <w:rFonts w:eastAsia="Calibri" w:cs="Times New Roman"/>
        </w:rPr>
      </w:pPr>
      <w:r w:rsidRPr="00E105B9">
        <w:rPr>
          <w:rFonts w:eastAsia="Calibri" w:cs="Times New Roman"/>
        </w:rPr>
        <w:t>-установление последовательности событий (по опорным словам, и по плану)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-выделять основную мысль произведения (с помощью учителя);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-пересказ несложных по содержанию фрагментов текста по плану и опорным словам;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-определение героев произведения несложных по содержанию текстов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lastRenderedPageBreak/>
        <w:t>-оценивание поступков героев (с помощью учителя);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-заучивать стихотворения наизусть (объем текста с учетом индивидуальных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 xml:space="preserve"> особенностей учащихся);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 участвовать в уроках внеклассного чтения.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B15517" w:rsidRPr="0084601F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84601F">
        <w:rPr>
          <w:rFonts w:eastAsia="Calibri" w:cs="Times New Roman"/>
          <w:b/>
          <w:kern w:val="0"/>
          <w:lang w:eastAsia="en-US" w:bidi="ar-SA"/>
        </w:rPr>
        <w:t>Допустимый уровень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-чтение вслух доступные тексты осознанно, правильно, выразительно, с переходом на беглое чтение (словосочетаниями);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-читать «про себя»;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-ответы на вопросы учителя своими словами и словами из текста</w:t>
      </w:r>
      <w:r w:rsidRPr="00E105B9">
        <w:rPr>
          <w:rFonts w:cs="Times New Roman"/>
        </w:rPr>
        <w:t xml:space="preserve"> (после предварительного анализа);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 выделение главной мысли произведения;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-пересказывать текст по плану полно и выборочно;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-определять основные черты характера действующих лиц;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-выучить наизусть 8 – 10 стихотворений;</w:t>
      </w:r>
    </w:p>
    <w:p w:rsidR="00B15517" w:rsidRPr="00E105B9" w:rsidRDefault="00B15517" w:rsidP="00B1551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E105B9">
        <w:rPr>
          <w:rFonts w:eastAsia="Calibri" w:cs="Times New Roman"/>
          <w:kern w:val="0"/>
          <w:lang w:eastAsia="en-US" w:bidi="ar-SA"/>
        </w:rPr>
        <w:t>-читать внеклассную литературу под контролем учителя или воспитателя.</w:t>
      </w:r>
    </w:p>
    <w:p w:rsidR="00E105B9" w:rsidRPr="00E105B9" w:rsidRDefault="00E105B9" w:rsidP="0084601F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</w:p>
    <w:p w:rsidR="00B15517" w:rsidRPr="0084601F" w:rsidRDefault="007A2C54" w:rsidP="00816E70">
      <w:pPr>
        <w:widowControl/>
        <w:suppressAutoHyphens w:val="0"/>
        <w:spacing w:after="160" w:line="360" w:lineRule="auto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84601F">
        <w:rPr>
          <w:rFonts w:eastAsiaTheme="minorHAnsi" w:cs="Times New Roman"/>
          <w:b/>
          <w:kern w:val="0"/>
          <w:lang w:eastAsia="en-US" w:bidi="ar-SA"/>
        </w:rPr>
        <w:t>Личностные учебные действия:</w:t>
      </w:r>
    </w:p>
    <w:p w:rsidR="007A2C54" w:rsidRPr="00E105B9" w:rsidRDefault="007A2C54" w:rsidP="007A2C54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  <w:r w:rsidRPr="00E105B9">
        <w:rPr>
          <w:rFonts w:eastAsiaTheme="minorHAnsi" w:cs="Times New Roman"/>
          <w:kern w:val="0"/>
          <w:lang w:eastAsia="en-US" w:bidi="ar-SA"/>
        </w:rPr>
        <w:t>1.Оценивать жизненных ситуаций и поступков с точки зрения общечеловеческих норм, нравственных и этических ценностей, ценностей гражданина России</w:t>
      </w:r>
    </w:p>
    <w:p w:rsidR="007A2C54" w:rsidRPr="00E105B9" w:rsidRDefault="007A2C54" w:rsidP="007A2C54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  <w:r w:rsidRPr="00E105B9">
        <w:rPr>
          <w:rFonts w:eastAsiaTheme="minorHAnsi" w:cs="Times New Roman"/>
          <w:kern w:val="0"/>
          <w:lang w:eastAsia="en-US" w:bidi="ar-SA"/>
        </w:rPr>
        <w:t xml:space="preserve"> 2.Гордиться положительными результатами в учебной деятельности</w:t>
      </w:r>
    </w:p>
    <w:p w:rsidR="007A2C54" w:rsidRPr="00E105B9" w:rsidRDefault="007A2C54" w:rsidP="007A2C54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  <w:r w:rsidRPr="00E105B9">
        <w:rPr>
          <w:rFonts w:eastAsiaTheme="minorHAnsi" w:cs="Times New Roman"/>
          <w:kern w:val="0"/>
          <w:lang w:eastAsia="en-US" w:bidi="ar-SA"/>
        </w:rPr>
        <w:t>3.Эмоционально воспринимать произведения искусств</w:t>
      </w:r>
    </w:p>
    <w:p w:rsidR="007A2C54" w:rsidRPr="00E105B9" w:rsidRDefault="007A2C54" w:rsidP="007A2C54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  <w:r w:rsidRPr="00E105B9">
        <w:rPr>
          <w:rFonts w:eastAsiaTheme="minorHAnsi" w:cs="Times New Roman"/>
          <w:kern w:val="0"/>
          <w:lang w:eastAsia="en-US" w:bidi="ar-SA"/>
        </w:rPr>
        <w:t>4.Иметь представление о видах трудовой деятельности</w:t>
      </w:r>
    </w:p>
    <w:p w:rsidR="007A2C54" w:rsidRPr="00E105B9" w:rsidRDefault="007A2C54" w:rsidP="007A2C54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  <w:r w:rsidRPr="00E105B9">
        <w:rPr>
          <w:rFonts w:eastAsiaTheme="minorHAnsi" w:cs="Times New Roman"/>
          <w:kern w:val="0"/>
          <w:lang w:eastAsia="en-US" w:bidi="ar-SA"/>
        </w:rPr>
        <w:t>5.Воспринимать культурно-историческое наследие родного края и страны</w:t>
      </w:r>
    </w:p>
    <w:p w:rsidR="00D6515C" w:rsidRPr="00E105B9" w:rsidRDefault="007A2C54" w:rsidP="00E92F95">
      <w:pPr>
        <w:widowControl/>
        <w:suppressAutoHyphens w:val="0"/>
        <w:spacing w:after="160" w:line="360" w:lineRule="auto"/>
        <w:rPr>
          <w:rFonts w:eastAsiaTheme="minorHAnsi" w:cs="Times New Roman"/>
          <w:kern w:val="0"/>
          <w:lang w:eastAsia="en-US" w:bidi="ar-SA"/>
        </w:rPr>
      </w:pPr>
      <w:r w:rsidRPr="00E105B9">
        <w:rPr>
          <w:rFonts w:eastAsiaTheme="minorHAnsi" w:cs="Times New Roman"/>
          <w:kern w:val="0"/>
          <w:lang w:eastAsia="en-US" w:bidi="ar-SA"/>
        </w:rPr>
        <w:t>6.Понимать необходимость участ</w:t>
      </w:r>
      <w:r w:rsidR="00E92F95" w:rsidRPr="00E105B9">
        <w:rPr>
          <w:rFonts w:eastAsiaTheme="minorHAnsi" w:cs="Times New Roman"/>
          <w:kern w:val="0"/>
          <w:lang w:eastAsia="en-US" w:bidi="ar-SA"/>
        </w:rPr>
        <w:t>ия в общественно-полезных делах.</w:t>
      </w:r>
    </w:p>
    <w:p w:rsidR="00816E70" w:rsidRPr="0084601F" w:rsidRDefault="00816E70" w:rsidP="00331087">
      <w:pPr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 w:rsidRPr="0084601F">
        <w:rPr>
          <w:rFonts w:cs="Times New Roman"/>
          <w:b/>
          <w:bCs/>
        </w:rPr>
        <w:t>СОДЕРЖАНИЕ УЧЕБНОГО КУРСА.</w:t>
      </w:r>
    </w:p>
    <w:p w:rsidR="00816E70" w:rsidRPr="0084601F" w:rsidRDefault="00816E70" w:rsidP="003A70B7">
      <w:pPr>
        <w:spacing w:before="120" w:line="360" w:lineRule="auto"/>
        <w:ind w:firstLine="709"/>
        <w:jc w:val="center"/>
        <w:rPr>
          <w:rFonts w:cs="Times New Roman"/>
          <w:b/>
          <w:bCs/>
        </w:rPr>
      </w:pPr>
      <w:r w:rsidRPr="0084601F">
        <w:rPr>
          <w:rFonts w:cs="Times New Roman"/>
          <w:b/>
        </w:rPr>
        <w:t xml:space="preserve">Чтение и развитие речи </w:t>
      </w:r>
    </w:p>
    <w:p w:rsidR="00816E70" w:rsidRPr="00E105B9" w:rsidRDefault="00816E70" w:rsidP="00816E70">
      <w:pPr>
        <w:pStyle w:val="western"/>
        <w:shd w:val="clear" w:color="auto" w:fill="FFFFFF"/>
        <w:spacing w:before="120" w:line="360" w:lineRule="auto"/>
        <w:ind w:firstLine="709"/>
        <w:jc w:val="both"/>
        <w:rPr>
          <w:b/>
          <w:bCs/>
          <w:color w:val="auto"/>
        </w:rPr>
      </w:pPr>
      <w:r w:rsidRPr="00E105B9">
        <w:rPr>
          <w:bCs/>
          <w:color w:val="auto"/>
        </w:rPr>
        <w:t>Содержание чтения (круг чтения)</w:t>
      </w:r>
      <w:r w:rsidRPr="00E105B9">
        <w:rPr>
          <w:color w:val="auto"/>
        </w:rP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 w:rsidRPr="00E105B9">
        <w:rPr>
          <w:color w:val="auto"/>
          <w:lang w:val="en-US"/>
        </w:rPr>
        <w:t>XIX</w:t>
      </w:r>
      <w:r w:rsidRPr="00E105B9">
        <w:rPr>
          <w:color w:val="auto"/>
        </w:rPr>
        <w:t xml:space="preserve"> - </w:t>
      </w:r>
      <w:r w:rsidRPr="00E105B9">
        <w:rPr>
          <w:color w:val="auto"/>
          <w:lang w:val="en-US"/>
        </w:rPr>
        <w:t>XXI</w:t>
      </w:r>
      <w:r w:rsidRPr="00E105B9">
        <w:rPr>
          <w:color w:val="auto"/>
        </w:rPr>
        <w:t xml:space="preserve">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816E70" w:rsidRPr="00E105B9" w:rsidRDefault="00816E70" w:rsidP="00816E70">
      <w:pPr>
        <w:pStyle w:val="western"/>
        <w:shd w:val="clear" w:color="auto" w:fill="FFFFFF"/>
        <w:spacing w:before="0" w:line="360" w:lineRule="auto"/>
        <w:ind w:firstLine="709"/>
        <w:jc w:val="both"/>
        <w:rPr>
          <w:b/>
          <w:bCs/>
          <w:color w:val="auto"/>
        </w:rPr>
      </w:pPr>
      <w:r w:rsidRPr="00E105B9">
        <w:rPr>
          <w:bCs/>
          <w:color w:val="auto"/>
        </w:rPr>
        <w:lastRenderedPageBreak/>
        <w:t>Примерная тематика произведений</w:t>
      </w:r>
      <w:r w:rsidRPr="00E105B9">
        <w:rPr>
          <w:color w:val="auto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</w:p>
    <w:p w:rsidR="00816E70" w:rsidRPr="00E105B9" w:rsidRDefault="00816E70" w:rsidP="00816E70">
      <w:pPr>
        <w:pStyle w:val="western"/>
        <w:shd w:val="clear" w:color="auto" w:fill="FFFFFF"/>
        <w:spacing w:before="0" w:line="360" w:lineRule="auto"/>
        <w:ind w:firstLine="709"/>
        <w:jc w:val="both"/>
        <w:rPr>
          <w:b/>
          <w:bCs/>
          <w:color w:val="auto"/>
        </w:rPr>
      </w:pPr>
      <w:r w:rsidRPr="00E105B9">
        <w:rPr>
          <w:bCs/>
          <w:color w:val="auto"/>
        </w:rPr>
        <w:t>Жанровое разнообразие</w:t>
      </w:r>
      <w:r w:rsidRPr="00E105B9">
        <w:rPr>
          <w:color w:val="auto"/>
        </w:rPr>
        <w:t>: народные и авторские сказки, басни, былины, легенды, рассказы, рассказы-описания, стихотворения.</w:t>
      </w:r>
    </w:p>
    <w:p w:rsidR="00816E70" w:rsidRPr="00E105B9" w:rsidRDefault="00816E70" w:rsidP="00816E70">
      <w:pPr>
        <w:pStyle w:val="western"/>
        <w:shd w:val="clear" w:color="auto" w:fill="FFFFFF"/>
        <w:spacing w:before="0" w:line="360" w:lineRule="auto"/>
        <w:ind w:firstLine="709"/>
        <w:jc w:val="both"/>
        <w:rPr>
          <w:color w:val="auto"/>
        </w:rPr>
      </w:pPr>
      <w:r w:rsidRPr="00E105B9">
        <w:rPr>
          <w:bCs/>
          <w:color w:val="auto"/>
        </w:rPr>
        <w:t>Ориентировка в литературоведческих понятиях</w:t>
      </w:r>
      <w:r w:rsidRPr="00E105B9">
        <w:rPr>
          <w:color w:val="auto"/>
        </w:rPr>
        <w:t xml:space="preserve">: </w:t>
      </w:r>
    </w:p>
    <w:p w:rsidR="00816E70" w:rsidRPr="00E105B9" w:rsidRDefault="00816E70" w:rsidP="00816E70">
      <w:pPr>
        <w:pStyle w:val="western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color w:val="auto"/>
        </w:rPr>
      </w:pPr>
      <w:r w:rsidRPr="00E105B9">
        <w:rPr>
          <w:color w:val="auto"/>
        </w:rPr>
        <w:t xml:space="preserve">литературное произведение, фольклор, литературные жанры (сказка, былина, сказ, басня, пословица, рассказ, стихотворение), автобиография писателя. </w:t>
      </w:r>
    </w:p>
    <w:p w:rsidR="00816E70" w:rsidRPr="00E105B9" w:rsidRDefault="00816E70" w:rsidP="00816E70">
      <w:pPr>
        <w:pStyle w:val="western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color w:val="auto"/>
        </w:rPr>
      </w:pPr>
      <w:r w:rsidRPr="00E105B9">
        <w:rPr>
          <w:color w:val="auto"/>
        </w:rPr>
        <w:t>присказка, зачин, диалог, произведение.</w:t>
      </w:r>
    </w:p>
    <w:p w:rsidR="00816E70" w:rsidRPr="00E105B9" w:rsidRDefault="00816E70" w:rsidP="00816E70">
      <w:pPr>
        <w:pStyle w:val="western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color w:val="auto"/>
        </w:rPr>
      </w:pPr>
      <w:r w:rsidRPr="00E105B9">
        <w:rPr>
          <w:color w:val="auto"/>
        </w:rPr>
        <w:t>герой (персонаж), гласный и второстепенный герой, портрет героя, пейзаж.</w:t>
      </w:r>
    </w:p>
    <w:p w:rsidR="00816E70" w:rsidRPr="00E105B9" w:rsidRDefault="00816E70" w:rsidP="00816E70">
      <w:pPr>
        <w:pStyle w:val="western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color w:val="auto"/>
        </w:rPr>
      </w:pPr>
      <w:r w:rsidRPr="00E105B9">
        <w:rPr>
          <w:color w:val="auto"/>
        </w:rPr>
        <w:t xml:space="preserve">стихотворение, рифма, строка, строфа.  </w:t>
      </w:r>
    </w:p>
    <w:p w:rsidR="00816E70" w:rsidRPr="00E105B9" w:rsidRDefault="00816E70" w:rsidP="00816E70">
      <w:pPr>
        <w:pStyle w:val="western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color w:val="auto"/>
        </w:rPr>
      </w:pPr>
      <w:r w:rsidRPr="00E105B9">
        <w:rPr>
          <w:color w:val="auto"/>
        </w:rPr>
        <w:t xml:space="preserve">средства выразительности (логическая пауза, темп, ритм). </w:t>
      </w:r>
    </w:p>
    <w:p w:rsidR="00816E70" w:rsidRPr="00E105B9" w:rsidRDefault="00816E70" w:rsidP="00816E70">
      <w:pPr>
        <w:pStyle w:val="western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b/>
          <w:bCs/>
          <w:color w:val="auto"/>
        </w:rPr>
      </w:pPr>
      <w:r w:rsidRPr="00E105B9">
        <w:rPr>
          <w:color w:val="auto"/>
        </w:rPr>
        <w:t>элементы книги: переплёт, обложка, форзац, титульный лист, оглавление, предисловие, послесловие.</w:t>
      </w:r>
    </w:p>
    <w:p w:rsidR="00816E70" w:rsidRPr="00E105B9" w:rsidRDefault="00816E70" w:rsidP="00816E70">
      <w:pPr>
        <w:pStyle w:val="western"/>
        <w:shd w:val="clear" w:color="auto" w:fill="FFFFFF"/>
        <w:spacing w:before="0" w:line="360" w:lineRule="auto"/>
        <w:ind w:firstLine="709"/>
        <w:jc w:val="both"/>
        <w:rPr>
          <w:b/>
          <w:bCs/>
          <w:color w:val="auto"/>
        </w:rPr>
      </w:pPr>
      <w:r w:rsidRPr="00E105B9">
        <w:rPr>
          <w:bCs/>
          <w:color w:val="auto"/>
        </w:rPr>
        <w:t>Навык чтения:</w:t>
      </w:r>
      <w:r w:rsidRPr="00E105B9">
        <w:rPr>
          <w:color w:val="auto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</w:r>
    </w:p>
    <w:p w:rsidR="00816E70" w:rsidRPr="00E105B9" w:rsidRDefault="00816E70" w:rsidP="00816E70">
      <w:pPr>
        <w:pStyle w:val="western"/>
        <w:shd w:val="clear" w:color="auto" w:fill="FFFFFF"/>
        <w:spacing w:before="0" w:line="360" w:lineRule="auto"/>
        <w:ind w:firstLine="709"/>
        <w:jc w:val="both"/>
        <w:rPr>
          <w:b/>
          <w:bCs/>
          <w:color w:val="auto"/>
        </w:rPr>
      </w:pPr>
      <w:r w:rsidRPr="00E105B9">
        <w:rPr>
          <w:bCs/>
          <w:color w:val="auto"/>
        </w:rPr>
        <w:t>Работа с текстом.</w:t>
      </w:r>
      <w:r w:rsidRPr="00E105B9">
        <w:rPr>
          <w:color w:val="auto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 </w:t>
      </w:r>
    </w:p>
    <w:p w:rsidR="00816E70" w:rsidRPr="00E105B9" w:rsidRDefault="00816E70" w:rsidP="00816E70">
      <w:pPr>
        <w:pStyle w:val="western"/>
        <w:shd w:val="clear" w:color="auto" w:fill="FFFFFF"/>
        <w:spacing w:before="0" w:after="120" w:line="360" w:lineRule="auto"/>
        <w:ind w:firstLine="709"/>
        <w:jc w:val="both"/>
        <w:rPr>
          <w:b/>
          <w:color w:val="auto"/>
        </w:rPr>
      </w:pPr>
      <w:r w:rsidRPr="00E105B9">
        <w:rPr>
          <w:bCs/>
          <w:color w:val="auto"/>
        </w:rPr>
        <w:t>Внеклассное чтение</w:t>
      </w:r>
      <w:r w:rsidRPr="00E105B9">
        <w:rPr>
          <w:color w:val="auto"/>
        </w:rPr>
        <w:t xml:space="preserve">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 </w:t>
      </w:r>
    </w:p>
    <w:p w:rsidR="00816E70" w:rsidRPr="00E105B9" w:rsidRDefault="00816E70" w:rsidP="00816E70">
      <w:pPr>
        <w:spacing w:line="360" w:lineRule="auto"/>
        <w:ind w:firstLine="551"/>
        <w:rPr>
          <w:rFonts w:cs="Times New Roman"/>
        </w:rPr>
      </w:pPr>
    </w:p>
    <w:p w:rsidR="00816E70" w:rsidRPr="00E105B9" w:rsidRDefault="00816E70" w:rsidP="00816E70">
      <w:pPr>
        <w:spacing w:line="360" w:lineRule="auto"/>
        <w:ind w:firstLine="551"/>
        <w:rPr>
          <w:rFonts w:eastAsia="Times New Roman" w:cs="Times New Roman"/>
          <w:b/>
          <w:bCs/>
        </w:rPr>
      </w:pPr>
    </w:p>
    <w:p w:rsidR="00E12766" w:rsidRPr="00E105B9" w:rsidRDefault="00E12766" w:rsidP="00E12766">
      <w:pPr>
        <w:spacing w:line="360" w:lineRule="auto"/>
        <w:ind w:firstLine="551"/>
        <w:rPr>
          <w:rFonts w:eastAsia="Times New Roman" w:cs="Times New Roman"/>
          <w:b/>
          <w:bCs/>
        </w:rPr>
      </w:pPr>
    </w:p>
    <w:p w:rsidR="00E12766" w:rsidRPr="00E105B9" w:rsidRDefault="00E12766" w:rsidP="00816E70">
      <w:pPr>
        <w:spacing w:line="360" w:lineRule="auto"/>
        <w:ind w:firstLine="551"/>
        <w:jc w:val="center"/>
        <w:rPr>
          <w:rFonts w:eastAsia="Times New Roman" w:cs="Times New Roman"/>
          <w:b/>
          <w:bCs/>
        </w:rPr>
      </w:pPr>
    </w:p>
    <w:p w:rsidR="00816E70" w:rsidRPr="00E105B9" w:rsidRDefault="00816E70" w:rsidP="00816E70">
      <w:pPr>
        <w:spacing w:line="360" w:lineRule="auto"/>
        <w:ind w:firstLine="551"/>
        <w:jc w:val="center"/>
        <w:rPr>
          <w:rFonts w:eastAsia="Times New Roman" w:cs="Times New Roman"/>
          <w:b/>
          <w:bCs/>
        </w:rPr>
      </w:pPr>
    </w:p>
    <w:p w:rsidR="00816E70" w:rsidRPr="00E105B9" w:rsidRDefault="00816E70" w:rsidP="00816E70">
      <w:pPr>
        <w:spacing w:line="360" w:lineRule="auto"/>
        <w:ind w:firstLine="551"/>
        <w:jc w:val="center"/>
        <w:rPr>
          <w:rFonts w:eastAsia="Times New Roman" w:cs="Times New Roman"/>
          <w:b/>
          <w:bCs/>
        </w:rPr>
        <w:sectPr w:rsidR="00816E70" w:rsidRPr="00E105B9" w:rsidSect="00DF17CB">
          <w:footerReference w:type="default" r:id="rId9"/>
          <w:type w:val="nextColumn"/>
          <w:pgSz w:w="11906" w:h="16838"/>
          <w:pgMar w:top="567" w:right="567" w:bottom="567" w:left="1134" w:header="720" w:footer="720" w:gutter="0"/>
          <w:cols w:space="720"/>
          <w:docGrid w:linePitch="326"/>
        </w:sectPr>
      </w:pPr>
    </w:p>
    <w:p w:rsidR="00816E70" w:rsidRPr="0084601F" w:rsidRDefault="00211376" w:rsidP="00B05A26">
      <w:pPr>
        <w:spacing w:line="360" w:lineRule="auto"/>
        <w:jc w:val="center"/>
        <w:rPr>
          <w:rFonts w:cs="Times New Roman"/>
          <w:b/>
        </w:rPr>
      </w:pPr>
      <w:r w:rsidRPr="0084601F">
        <w:rPr>
          <w:rFonts w:cs="Times New Roman"/>
          <w:b/>
        </w:rPr>
        <w:lastRenderedPageBreak/>
        <w:t>6 класс</w:t>
      </w:r>
    </w:p>
    <w:tbl>
      <w:tblPr>
        <w:tblStyle w:val="a7"/>
        <w:tblpPr w:leftFromText="180" w:rightFromText="180" w:vertAnchor="text" w:horzAnchor="page" w:tblpX="649" w:tblpY="74"/>
        <w:tblW w:w="11057" w:type="dxa"/>
        <w:tblLayout w:type="fixed"/>
        <w:tblLook w:val="04A0"/>
      </w:tblPr>
      <w:tblGrid>
        <w:gridCol w:w="425"/>
        <w:gridCol w:w="1560"/>
        <w:gridCol w:w="850"/>
        <w:gridCol w:w="4111"/>
        <w:gridCol w:w="4111"/>
      </w:tblGrid>
      <w:tr w:rsidR="0084601F" w:rsidRPr="0084601F" w:rsidTr="0084601F">
        <w:tc>
          <w:tcPr>
            <w:tcW w:w="425" w:type="dxa"/>
          </w:tcPr>
          <w:p w:rsidR="0084601F" w:rsidRPr="0084601F" w:rsidRDefault="0084601F" w:rsidP="00B05A26">
            <w:pPr>
              <w:spacing w:line="360" w:lineRule="auto"/>
              <w:rPr>
                <w:rFonts w:cs="Times New Roman"/>
                <w:b/>
              </w:rPr>
            </w:pPr>
            <w:r w:rsidRPr="0084601F">
              <w:rPr>
                <w:rFonts w:cs="Times New Roman"/>
                <w:b/>
              </w:rPr>
              <w:t>№</w:t>
            </w:r>
          </w:p>
        </w:tc>
        <w:tc>
          <w:tcPr>
            <w:tcW w:w="1560" w:type="dxa"/>
          </w:tcPr>
          <w:p w:rsidR="0084601F" w:rsidRPr="0084601F" w:rsidRDefault="0084601F" w:rsidP="00B05A26">
            <w:pPr>
              <w:spacing w:line="360" w:lineRule="auto"/>
              <w:rPr>
                <w:rFonts w:cs="Times New Roman"/>
                <w:b/>
              </w:rPr>
            </w:pPr>
            <w:r w:rsidRPr="0084601F">
              <w:rPr>
                <w:rFonts w:cs="Times New Roman"/>
                <w:b/>
              </w:rPr>
              <w:t>Раздел</w:t>
            </w:r>
          </w:p>
        </w:tc>
        <w:tc>
          <w:tcPr>
            <w:tcW w:w="850" w:type="dxa"/>
          </w:tcPr>
          <w:p w:rsidR="0084601F" w:rsidRPr="0084601F" w:rsidRDefault="0084601F" w:rsidP="00B05A26">
            <w:pPr>
              <w:spacing w:line="360" w:lineRule="auto"/>
              <w:rPr>
                <w:rFonts w:cs="Times New Roman"/>
                <w:b/>
              </w:rPr>
            </w:pPr>
            <w:r w:rsidRPr="0084601F">
              <w:rPr>
                <w:rFonts w:cs="Times New Roman"/>
                <w:b/>
              </w:rPr>
              <w:t>Кол. часов</w:t>
            </w:r>
          </w:p>
        </w:tc>
        <w:tc>
          <w:tcPr>
            <w:tcW w:w="4111" w:type="dxa"/>
          </w:tcPr>
          <w:p w:rsidR="0084601F" w:rsidRPr="0084601F" w:rsidRDefault="0084601F" w:rsidP="00B05A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84601F">
              <w:rPr>
                <w:rFonts w:cs="Times New Roman"/>
                <w:b/>
              </w:rPr>
              <w:t>Содержание</w:t>
            </w:r>
          </w:p>
        </w:tc>
        <w:tc>
          <w:tcPr>
            <w:tcW w:w="4111" w:type="dxa"/>
          </w:tcPr>
          <w:p w:rsidR="0084601F" w:rsidRPr="0084601F" w:rsidRDefault="0084601F" w:rsidP="00B05A26">
            <w:pPr>
              <w:spacing w:line="360" w:lineRule="auto"/>
              <w:rPr>
                <w:rFonts w:cs="Times New Roman"/>
                <w:b/>
              </w:rPr>
            </w:pPr>
            <w:r w:rsidRPr="0084601F">
              <w:rPr>
                <w:rFonts w:eastAsia="Calibri" w:cs="Times New Roman"/>
                <w:b/>
              </w:rPr>
              <w:t>Основные виды деятельности обучающихся</w:t>
            </w:r>
          </w:p>
        </w:tc>
      </w:tr>
      <w:tr w:rsidR="0084601F" w:rsidRPr="00E105B9" w:rsidTr="0084601F">
        <w:trPr>
          <w:trHeight w:val="1545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  <w:r w:rsidRPr="00E105B9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Родина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1</w:t>
            </w: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В.Пескову «Отечество».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М. Пришвин «Моя Родина».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Б. Житков «Белый домик».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А. Белорусец «Звонкие ключи»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Беседа «Родина каждого человека».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Разбор словарного слова -эпиграф (использование словарей, энциклопедий,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доп.литературу).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Сознательное, правильное, беглое, выразительное чтение вслух в соответствии с нормами литературного произношения; чтение «про себя». Разбор содержания читаемого с помощью вопросов учителя. Выказывание мнение о выражении «корни Родины».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Заучивание наизусть.</w:t>
            </w:r>
          </w:p>
          <w:p w:rsidR="0084601F" w:rsidRPr="00E105B9" w:rsidRDefault="0084601F" w:rsidP="00EE10AE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Разбор пословиц. Выделение непонятных слов; подбор слов со сходными и противоположными значениями; объяснение с по Беседа «Воспоминания из детства». Рассказ обучающихся о самом ярком впечатлении из детства. Пересказ от первого лица по плану.</w:t>
            </w:r>
          </w:p>
        </w:tc>
      </w:tr>
      <w:tr w:rsidR="0084601F" w:rsidRPr="00E105B9" w:rsidTr="0084601F">
        <w:trPr>
          <w:trHeight w:val="915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  <w:r w:rsidRPr="00E105B9"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Люблю русскую природу.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Бианки «Сентябрь».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И. Бунин «Лес, точно терем расписной».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И. Тургенев «Осенний лес в березовой роще».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«Октябрь».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«Декабрь».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«Ноябрь».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Е. Благинина «Новогодние загадки», А. </w:t>
            </w:r>
            <w:r w:rsidRPr="00E105B9">
              <w:rPr>
                <w:rFonts w:cs="Times New Roman"/>
              </w:rPr>
              <w:lastRenderedPageBreak/>
              <w:t>Никитин «Встреча зимы».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А. Дорохов «Теплый снег».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А. Пушкин «Вот север тучи нагоняя…».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«Январь».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И. Никитин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Е. Благинина «Новогодние загадки», А. Никитин «Встреча зимы».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А. Дорохов «Теплый снег».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А. Пушкин «Вот север тучи нагоняя…»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«Январь».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И. Никитин «Весело сияет месяц…», И.Суриков «Белый снег пушистый…».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Бианки «Февраль».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  <w:b/>
              </w:rPr>
            </w:pPr>
            <w:r w:rsidRPr="00E105B9">
              <w:rPr>
                <w:rFonts w:cs="Times New Roman"/>
              </w:rPr>
              <w:t>А. Пушкин «Вот север тучи нагоняя…».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«Январь».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И. Никитин «Весело сияет месяц…», И.Суриков «Белый снег пушистый…».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В. Бианки «Февраль».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С. Смирнов «Первые приметы».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Бианки «Март».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В. Пескову «Весна идет».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М. Пришвин «Жаркий час».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Г. Скребицкий «Весенняя песня».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Жуковский «Жаворонок».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А. Твардовский «Как после мартовских метелей», А.Плещеев «И вот шатер свой голубой…».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Бианки «Апрель», «Март».</w:t>
            </w: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Чтение, прослушивание, рассматривание произведений, видеофильмов, презентаций, картин, репродукций, муз.произведений. Обсуждение прочитанного.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Выборочное чтение.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Анализ произведения.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Самостоятельное чтение с различными </w:t>
            </w:r>
            <w:r w:rsidRPr="00E105B9">
              <w:rPr>
                <w:rFonts w:cs="Times New Roman"/>
              </w:rPr>
              <w:lastRenderedPageBreak/>
              <w:t>заданиями: Разбор пословиц.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Озаглавливание стихотворения.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Выделение сравнений в стихотворения, объяснение народных примет.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Заучивание наизусть.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Сравнение стихотворений разных авторов.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Составление устного рассказа о природе, с включением описания в своём крае. Словарная работа.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Сочинение на тему «Осень в родном крае».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Объяснение народных примет.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Словесное рисование.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</w:tr>
      <w:tr w:rsidR="0084601F" w:rsidRPr="00E105B9" w:rsidTr="0084601F">
        <w:trPr>
          <w:trHeight w:val="2070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Удивитель-ные животные.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EE10AE">
            <w:pPr>
              <w:widowControl/>
              <w:tabs>
                <w:tab w:val="left" w:pos="9540"/>
                <w:tab w:val="left" w:pos="9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 xml:space="preserve">Рассказы, стихи, сказки, басни жизни животных. </w:t>
            </w:r>
          </w:p>
          <w:p w:rsidR="0084601F" w:rsidRPr="00E105B9" w:rsidRDefault="0084601F" w:rsidP="00EE10AE">
            <w:pPr>
              <w:widowControl/>
              <w:tabs>
                <w:tab w:val="left" w:pos="9540"/>
                <w:tab w:val="left" w:pos="9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HiddenHorzOCR" w:cs="Times New Roman"/>
                <w:b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Отношение человека к животному миру как показатель его нравственных качеств.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Ю. Качаев «Грабитель».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К. Паустовский «Заячьи лапы».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Е. Носов «Хитрюга».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Ю.Дмитриев «Таинственный ночной </w:t>
            </w:r>
            <w:r w:rsidRPr="00E105B9">
              <w:rPr>
                <w:rFonts w:cs="Times New Roman"/>
              </w:rPr>
              <w:lastRenderedPageBreak/>
              <w:t>гость».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В. Астафьеву «Злодейка».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Е. Барониной  «Рассказы про зверей».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Д. Хармс «Заяц и еж».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И. Крылов «Зеркало и обезьяна» (басня).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Д. Биссету «Кузнечик Денди».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И. Киплингу «Рикки – Тикки – Тави».</w:t>
            </w: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Чтение произведения.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Рассматривание иллюстраций зверей, птиц и т.д.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Словарная работа.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Анализ произведений.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Пересказ.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Рассказ «Мои друзья в природе».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Выделение главных героев.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Объяснение выражения «закадычные </w:t>
            </w:r>
            <w:r w:rsidRPr="00E105B9">
              <w:rPr>
                <w:rFonts w:cs="Times New Roman"/>
              </w:rPr>
              <w:lastRenderedPageBreak/>
              <w:t>друзья».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Чтение по ролям.</w:t>
            </w:r>
          </w:p>
          <w:p w:rsidR="0084601F" w:rsidRPr="00E105B9" w:rsidRDefault="0084601F" w:rsidP="006039BD">
            <w:pPr>
              <w:spacing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cs="Times New Roman"/>
              </w:rPr>
              <w:t>Выделение главной мысли произведения.</w:t>
            </w: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 xml:space="preserve"> Озаглавливание частей.</w:t>
            </w:r>
          </w:p>
          <w:p w:rsidR="0084601F" w:rsidRPr="00E105B9" w:rsidRDefault="0084601F" w:rsidP="006039BD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Разбор содержания, читаемого с помощью вопросов учителя.</w:t>
            </w:r>
          </w:p>
          <w:p w:rsidR="0084601F" w:rsidRPr="00E105B9" w:rsidRDefault="0084601F" w:rsidP="006039BD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Выделение непонятных слов; подбор слов со сходными и противоположными значениями.</w:t>
            </w:r>
          </w:p>
          <w:p w:rsidR="0084601F" w:rsidRPr="00E105B9" w:rsidRDefault="0084601F" w:rsidP="006039BD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Приведение примеров из текста образных выражений, характеризирующих поступки героев, картины природы.</w:t>
            </w:r>
          </w:p>
          <w:p w:rsidR="0084601F" w:rsidRPr="00E105B9" w:rsidRDefault="0084601F" w:rsidP="006039BD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cs="Times New Roman"/>
              </w:rPr>
              <w:t>Минипроект «Мои животные»</w:t>
            </w:r>
          </w:p>
        </w:tc>
      </w:tr>
      <w:tr w:rsidR="0084601F" w:rsidRPr="00E105B9" w:rsidTr="0084601F">
        <w:trPr>
          <w:trHeight w:val="1021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Человек, будь человеком!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EE10AE">
            <w:pPr>
              <w:widowControl/>
              <w:tabs>
                <w:tab w:val="left" w:pos="9540"/>
                <w:tab w:val="left" w:pos="9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 xml:space="preserve">Рассказы и стихи, раскрывающие восприятие мира в детстве, </w:t>
            </w:r>
          </w:p>
          <w:p w:rsidR="0084601F" w:rsidRPr="00E105B9" w:rsidRDefault="0084601F" w:rsidP="00EE10AE">
            <w:pPr>
              <w:widowControl/>
              <w:tabs>
                <w:tab w:val="left" w:pos="9540"/>
                <w:tab w:val="left" w:pos="9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осмысление мира и своего места в нем.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С. Михалков «Будь человеком».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Б. Заходер «Петя мечтает».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Д. Биссету «Слон и муравей».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Дж. Родари «Как один мальчик играл с палкой».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Дж. Родари «Пуговкин домик».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Н. Носову «Как Незнайка сочинял стихи».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Е. Пермяк «Тайна цены».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Е.Гальпериной «Здравствуйте».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Г. Х. Андерсен «Ель».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А. Чехов «Ванька»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М. Зощенко «Леля и Минька».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Ю. Рытхэу «Пурга».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С. Маршак «Двенадцать месяцев» (отрывки).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К. Паустовский «Стальное колечко».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Драгунский «Кот в сапогах».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В. Медведев «Звездолет Брунька».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К. Паустовскому «Корзина с еловыми шишками».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Астафьев «Зорькина песня».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Н. Рыленков «Нынче ветер, как мальчишка, весел».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Х. К.Андерсену «Снежная королева».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А. Толстой «Детство Никиты» (отрывки).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А. де Сент-Экзюпери«Маленький принц».</w:t>
            </w: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Прогнозирование содержания текста по названию.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Чтение текстов.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Обсуждение прочитанного с приведением примеров из текста.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Составление плана, озаглавливание, пересказ. Выделение главной мысли произведения.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Словесное рисование.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Определение черт характера главного героя.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Рассказ о жизни мальчика в деревне. Объяснение непонятных выражений.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Сравнение действий двух героев.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Сравнение стихотворений разных авторов.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Выделение главной мысли.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Приведение примеров из текста образных выражений, характеризирующих поступки героев, картины природы.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Составление плана пересказа. Озаглавливание частей, пересказ по плану.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Чтение по ролям.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Рассказ о животных.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Обсуждение профессии плотника.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Обсуждение эпиграфа.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Викторина по прочитанным произведениям.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</w:tr>
      <w:tr w:rsidR="0084601F" w:rsidRPr="00E105B9" w:rsidTr="0084601F">
        <w:trPr>
          <w:trHeight w:val="3251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Вечный свет подвига.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6039BD">
            <w:pPr>
              <w:widowControl/>
              <w:tabs>
                <w:tab w:val="left" w:pos="9540"/>
                <w:tab w:val="left" w:pos="9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 xml:space="preserve">Художественные произведения о подвигах защитников </w:t>
            </w:r>
          </w:p>
          <w:p w:rsidR="0084601F" w:rsidRPr="00E105B9" w:rsidRDefault="0084601F" w:rsidP="006039BD">
            <w:pPr>
              <w:widowControl/>
              <w:tabs>
                <w:tab w:val="left" w:pos="9540"/>
                <w:tab w:val="left" w:pos="972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Отечества в прошлом и настоящем.</w:t>
            </w:r>
          </w:p>
          <w:p w:rsidR="0084601F" w:rsidRPr="00E105B9" w:rsidRDefault="0084601F" w:rsidP="006039BD">
            <w:pPr>
              <w:spacing w:line="36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cs="Times New Roman"/>
              </w:rPr>
              <w:t>«Илья Муромец и Соловей – разбойник» (отрывок из былины).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Ф. Глинка «Москва».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С. Алексееву «Без Нарвы не видать моря».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С. Алексееву «На берегу Невы».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С. Алексееву «Рассказы о русском подвиге».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По Е. Холмогоровой «Великодушный русский воин».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Д. Хармс «Пушкин».</w:t>
            </w:r>
          </w:p>
          <w:p w:rsidR="0084601F" w:rsidRPr="00E105B9" w:rsidRDefault="0084601F" w:rsidP="006039B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М. Дудин «Наши песни спеты на войне».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EE10AE">
            <w:pPr>
              <w:spacing w:line="360" w:lineRule="auto"/>
              <w:jc w:val="both"/>
              <w:rPr>
                <w:rFonts w:cs="Times New Roman"/>
              </w:rPr>
            </w:pPr>
            <w:r w:rsidRPr="00E105B9">
              <w:rPr>
                <w:rFonts w:cs="Times New Roman"/>
              </w:rPr>
              <w:t>Беседа о прошлом нашей родины, об истории нашей Родины, просмотр презентаций и видеофильмов.</w:t>
            </w:r>
          </w:p>
          <w:p w:rsidR="0084601F" w:rsidRPr="00E105B9" w:rsidRDefault="0084601F" w:rsidP="00EE10AE">
            <w:pPr>
              <w:spacing w:line="360" w:lineRule="auto"/>
              <w:jc w:val="both"/>
              <w:rPr>
                <w:rFonts w:cs="Times New Roman"/>
              </w:rPr>
            </w:pPr>
            <w:r w:rsidRPr="00E105B9">
              <w:rPr>
                <w:rFonts w:cs="Times New Roman"/>
              </w:rPr>
              <w:t>Обсуждение словарного слова -былина.</w:t>
            </w:r>
          </w:p>
          <w:p w:rsidR="0084601F" w:rsidRPr="00E105B9" w:rsidRDefault="0084601F" w:rsidP="00EE10AE">
            <w:pPr>
              <w:spacing w:line="360" w:lineRule="auto"/>
              <w:jc w:val="both"/>
              <w:rPr>
                <w:rFonts w:cs="Times New Roman"/>
              </w:rPr>
            </w:pPr>
            <w:r w:rsidRPr="00E105B9">
              <w:rPr>
                <w:rFonts w:cs="Times New Roman"/>
              </w:rPr>
              <w:t>Выразительное чтение.</w:t>
            </w:r>
          </w:p>
          <w:p w:rsidR="0084601F" w:rsidRPr="00E105B9" w:rsidRDefault="0084601F" w:rsidP="00EE10AE">
            <w:pPr>
              <w:spacing w:line="360" w:lineRule="auto"/>
              <w:jc w:val="both"/>
              <w:rPr>
                <w:rFonts w:cs="Times New Roman"/>
              </w:rPr>
            </w:pPr>
            <w:r w:rsidRPr="00E105B9">
              <w:rPr>
                <w:rFonts w:cs="Times New Roman"/>
              </w:rPr>
              <w:t>Объяснение непонятных слов и выражений.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Анализ произведений.</w:t>
            </w:r>
          </w:p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Чтение по ролям. Обсуждение произведение, выделение главных героев, отношение к ним</w:t>
            </w:r>
          </w:p>
        </w:tc>
      </w:tr>
      <w:tr w:rsidR="0084601F" w:rsidRPr="00E105B9" w:rsidTr="0084601F">
        <w:trPr>
          <w:trHeight w:val="1550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НРК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9</w:t>
            </w:r>
          </w:p>
        </w:tc>
        <w:tc>
          <w:tcPr>
            <w:tcW w:w="4111" w:type="dxa"/>
          </w:tcPr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Коми народные сказки (выборочно).</w:t>
            </w: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        </w:t>
            </w:r>
            <w:r w:rsidRPr="00E105B9">
              <w:rPr>
                <w:rFonts w:cs="Times New Roman"/>
              </w:rPr>
              <w:t xml:space="preserve"> 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Е. Габова «Жертва эксперимента».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С. Чибисов «Северко» (из книги «Живая вода»).</w:t>
            </w:r>
          </w:p>
          <w:p w:rsidR="0084601F" w:rsidRPr="00E105B9" w:rsidRDefault="0084601F" w:rsidP="00EE10AE">
            <w:pPr>
              <w:spacing w:line="360" w:lineRule="auto"/>
              <w:jc w:val="both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П. Образцов «Север мой», «Зимний день».</w:t>
            </w:r>
          </w:p>
          <w:p w:rsidR="0084601F" w:rsidRPr="00E105B9" w:rsidRDefault="0084601F" w:rsidP="009031F2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А. Суворов  «Питиримыч» (из книги «Живая вода»).</w:t>
            </w:r>
          </w:p>
          <w:p w:rsidR="0084601F" w:rsidRPr="00E105B9" w:rsidRDefault="0084601F" w:rsidP="00EE10AE">
            <w:pPr>
              <w:spacing w:line="360" w:lineRule="auto"/>
              <w:jc w:val="both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Л. Палкин «Встречи», «Какой бывает радуга» (из книги «Живая вода»).</w:t>
            </w:r>
          </w:p>
          <w:p w:rsidR="0084601F" w:rsidRPr="00E105B9" w:rsidRDefault="0084601F" w:rsidP="00CC1F40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lastRenderedPageBreak/>
              <w:t xml:space="preserve">  А. Ванеев «Это север – край неповторимый» (из книги «Антология коми поэзии»).</w:t>
            </w:r>
          </w:p>
          <w:p w:rsidR="0084601F" w:rsidRPr="00E105B9" w:rsidRDefault="0084601F" w:rsidP="00CC1F40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Стихотворения коми поэтов об осени (выборочно).</w:t>
            </w:r>
          </w:p>
          <w:p w:rsidR="0084601F" w:rsidRPr="00E105B9" w:rsidRDefault="0084601F" w:rsidP="00CC1F40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111" w:type="dxa"/>
          </w:tcPr>
          <w:p w:rsidR="0084601F" w:rsidRPr="00E105B9" w:rsidRDefault="0084601F" w:rsidP="00CC1F40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Познавательная беседа о сказках Коми – народа с показом иллюстраций. Знакомство с произведением. Словарная работа. Прослушивание рассказов. Обсуждение впечатления от услышанного. </w:t>
            </w:r>
            <w:r w:rsidRPr="00E105B9">
              <w:rPr>
                <w:rFonts w:eastAsia="Times New Roman" w:cs="Times New Roman"/>
                <w:kern w:val="0"/>
                <w:lang w:eastAsia="ru-RU" w:bidi="ar-SA"/>
              </w:rPr>
              <w:t xml:space="preserve">Чтение «про себя» с выполнением заданий. </w:t>
            </w: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 xml:space="preserve">Анализ произведения. Ответы на вопросы. Чтение цепочкой. Анализ произведения. Выборочное чтение. Деление текста на </w:t>
            </w: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части. Пересказ по плану.</w:t>
            </w:r>
          </w:p>
        </w:tc>
      </w:tr>
      <w:tr w:rsidR="0084601F" w:rsidRPr="00E105B9" w:rsidTr="0084601F">
        <w:trPr>
          <w:trHeight w:val="276"/>
        </w:trPr>
        <w:tc>
          <w:tcPr>
            <w:tcW w:w="425" w:type="dxa"/>
          </w:tcPr>
          <w:p w:rsidR="0084601F" w:rsidRPr="00E105B9" w:rsidRDefault="0084601F" w:rsidP="00EE10A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4601F" w:rsidRPr="00E105B9" w:rsidRDefault="0084601F" w:rsidP="00EE10AE">
            <w:pPr>
              <w:spacing w:line="360" w:lineRule="auto"/>
              <w:rPr>
                <w:rFonts w:eastAsia="HiddenHorzOCR" w:cs="Times New Roman"/>
                <w:kern w:val="0"/>
                <w:lang w:eastAsia="ru-RU" w:bidi="ar-SA"/>
              </w:rPr>
            </w:pPr>
            <w:r w:rsidRPr="00E105B9">
              <w:rPr>
                <w:rFonts w:eastAsia="HiddenHorzOCR" w:cs="Times New Roman"/>
                <w:kern w:val="0"/>
                <w:lang w:eastAsia="ru-RU" w:bidi="ar-SA"/>
              </w:rPr>
              <w:t>ВЧ</w:t>
            </w:r>
          </w:p>
        </w:tc>
        <w:tc>
          <w:tcPr>
            <w:tcW w:w="850" w:type="dxa"/>
          </w:tcPr>
          <w:p w:rsidR="0084601F" w:rsidRPr="00E105B9" w:rsidRDefault="0084601F" w:rsidP="00EE10AE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9</w:t>
            </w:r>
          </w:p>
        </w:tc>
        <w:tc>
          <w:tcPr>
            <w:tcW w:w="4111" w:type="dxa"/>
          </w:tcPr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Русские народные сказки (выборочно).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М. Пришвин: «Кладовая солнца», «Лесной хозяин», «Наш сад», 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«Барсук», «Лесной доктор», «Птицы под снегом»(выборочно).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Астафьев «Белогрудка», «Васюткино озеро», « Зачем я убил коростеля?» (выборочно).</w:t>
            </w:r>
          </w:p>
          <w:p w:rsidR="0084601F" w:rsidRPr="00E105B9" w:rsidRDefault="0084601F" w:rsidP="00A11D1D">
            <w:pPr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>П. Бажов «Живой огонек», «Аметистовое дело», «У старого рудника»,</w:t>
            </w:r>
          </w:p>
          <w:p w:rsidR="0084601F" w:rsidRPr="00E105B9" w:rsidRDefault="0084601F" w:rsidP="00A11D1D">
            <w:pPr>
              <w:spacing w:line="36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 «Уральские были» (выборочно).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Е. Пермяк  «Волшебные истории», «Голубые белки», 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«Лесной», «Прощание с летом» «(выборочно).</w:t>
            </w:r>
          </w:p>
          <w:p w:rsidR="0084601F" w:rsidRPr="00E105B9" w:rsidRDefault="0084601F" w:rsidP="009031F2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 Д.Мамин - Сибиряк «Приемыш», «Умнее всех», «Емеля-охотник», </w:t>
            </w:r>
          </w:p>
          <w:p w:rsidR="0084601F" w:rsidRPr="00E105B9" w:rsidRDefault="0084601F" w:rsidP="009031F2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«Дедушкино золото», </w:t>
            </w:r>
          </w:p>
          <w:p w:rsidR="0084601F" w:rsidRPr="00E105B9" w:rsidRDefault="0084601F" w:rsidP="009031F2">
            <w:pPr>
              <w:spacing w:line="36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«Сказка про Воробья Воробеича» (выборочно).     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В. Бианки «Дробинка», «Сумасшедшая птица», «Птичья песенка»,</w:t>
            </w:r>
          </w:p>
          <w:p w:rsidR="0084601F" w:rsidRPr="00E105B9" w:rsidRDefault="0084601F" w:rsidP="00A11D1D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 «Голубые лягушки», «Морской чертенок» (выборочно).</w:t>
            </w:r>
          </w:p>
          <w:p w:rsidR="0084601F" w:rsidRPr="00E105B9" w:rsidRDefault="0084601F" w:rsidP="009031F2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>П. Бажов «Живой огонек», «Аметистовое дело»,</w:t>
            </w:r>
          </w:p>
          <w:p w:rsidR="0084601F" w:rsidRPr="00E105B9" w:rsidRDefault="0084601F" w:rsidP="009031F2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 «У старого рудника»,</w:t>
            </w:r>
          </w:p>
          <w:p w:rsidR="0084601F" w:rsidRPr="00E105B9" w:rsidRDefault="0084601F" w:rsidP="009031F2">
            <w:pPr>
              <w:spacing w:line="36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E105B9">
              <w:rPr>
                <w:rFonts w:eastAsia="Calibri" w:cs="Times New Roman"/>
                <w:kern w:val="0"/>
                <w:lang w:eastAsia="en-US" w:bidi="ar-SA"/>
              </w:rPr>
              <w:t xml:space="preserve"> «Уральские были» (выборочно).</w:t>
            </w:r>
          </w:p>
          <w:p w:rsidR="0084601F" w:rsidRPr="00E105B9" w:rsidRDefault="0084601F" w:rsidP="009031F2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>А. Гайдар «Тимур и его команда».</w:t>
            </w:r>
          </w:p>
          <w:p w:rsidR="0084601F" w:rsidRPr="00E105B9" w:rsidRDefault="0084601F" w:rsidP="00C53857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cs="Times New Roman"/>
              </w:rPr>
              <w:t xml:space="preserve">Л. Кассиль «У классной доски», «Все </w:t>
            </w:r>
            <w:r w:rsidRPr="00E105B9">
              <w:rPr>
                <w:rFonts w:cs="Times New Roman"/>
              </w:rPr>
              <w:lastRenderedPageBreak/>
              <w:t>вернется», «Держись, капитан»,  «Улица младшего сына» (выборочно).</w:t>
            </w:r>
          </w:p>
        </w:tc>
        <w:tc>
          <w:tcPr>
            <w:tcW w:w="4111" w:type="dxa"/>
          </w:tcPr>
          <w:p w:rsidR="0084601F" w:rsidRPr="00E105B9" w:rsidRDefault="0084601F" w:rsidP="00CC1F40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Выбор в школьной библиотеке детской книги на указанную учителем тему. Беседы о прочитанном, чтение и пересказ интересных отрывков.</w:t>
            </w:r>
          </w:p>
          <w:p w:rsidR="0084601F" w:rsidRPr="00E105B9" w:rsidRDefault="0084601F" w:rsidP="00CC1F40">
            <w:pPr>
              <w:spacing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Обсуждение главных героев и их поступков</w:t>
            </w:r>
          </w:p>
          <w:p w:rsidR="0084601F" w:rsidRPr="00E105B9" w:rsidRDefault="0084601F" w:rsidP="00CC1F40">
            <w:pPr>
              <w:widowControl/>
              <w:suppressAutoHyphens w:val="0"/>
              <w:spacing w:after="200" w:line="360" w:lineRule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Беседа о писателях. Знакомство с  произведениями.Выборочное чтение понравившихся отрывков.</w:t>
            </w:r>
          </w:p>
          <w:p w:rsidR="0084601F" w:rsidRPr="00E105B9" w:rsidRDefault="0084601F" w:rsidP="00C53857">
            <w:pPr>
              <w:spacing w:line="360" w:lineRule="auto"/>
              <w:rPr>
                <w:rFonts w:cs="Times New Roman"/>
              </w:rPr>
            </w:pPr>
            <w:r w:rsidRPr="00E105B9">
              <w:rPr>
                <w:rFonts w:eastAsiaTheme="minorHAnsi" w:cs="Times New Roman"/>
                <w:kern w:val="0"/>
                <w:lang w:eastAsia="en-US" w:bidi="ar-SA"/>
              </w:rPr>
              <w:t>Стенгазета по творчеству ,викторина, минипроект и выставка книг понравившихся произведений.</w:t>
            </w:r>
          </w:p>
        </w:tc>
      </w:tr>
    </w:tbl>
    <w:p w:rsidR="00816E70" w:rsidRPr="00E105B9" w:rsidRDefault="00816E70" w:rsidP="00816E70">
      <w:pPr>
        <w:spacing w:line="360" w:lineRule="auto"/>
        <w:rPr>
          <w:rFonts w:cs="Times New Roman"/>
        </w:rPr>
        <w:sectPr w:rsidR="00816E70" w:rsidRPr="00E105B9" w:rsidSect="0084601F">
          <w:pgSz w:w="11906" w:h="16838"/>
          <w:pgMar w:top="1134" w:right="567" w:bottom="567" w:left="567" w:header="720" w:footer="720" w:gutter="0"/>
          <w:cols w:space="720"/>
          <w:docGrid w:linePitch="326"/>
        </w:sectPr>
      </w:pPr>
    </w:p>
    <w:p w:rsidR="009031F2" w:rsidRPr="00E105B9" w:rsidRDefault="009031F2" w:rsidP="009031F2">
      <w:pPr>
        <w:spacing w:line="360" w:lineRule="auto"/>
        <w:jc w:val="both"/>
        <w:rPr>
          <w:rFonts w:cs="Times New Roman"/>
        </w:rPr>
      </w:pP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b/>
          <w:i/>
          <w:kern w:val="0"/>
          <w:lang w:eastAsia="en-US" w:bidi="ar-SA"/>
        </w:rPr>
      </w:pPr>
      <w:r w:rsidRPr="0084601F">
        <w:rPr>
          <w:rFonts w:eastAsia="Calibri" w:cs="Times New Roman"/>
          <w:b/>
          <w:i/>
          <w:kern w:val="0"/>
          <w:lang w:eastAsia="en-US" w:bidi="ar-SA"/>
        </w:rPr>
        <w:t>Формы организации учебного предмета</w:t>
      </w: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       Образовательный процесс организован в форме классно-урочной системы.</w:t>
      </w: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b/>
          <w:i/>
          <w:kern w:val="0"/>
          <w:lang w:eastAsia="en-US" w:bidi="ar-SA"/>
        </w:rPr>
      </w:pPr>
      <w:r w:rsidRPr="0084601F">
        <w:rPr>
          <w:rFonts w:eastAsia="Calibri" w:cs="Times New Roman"/>
          <w:b/>
          <w:i/>
          <w:kern w:val="0"/>
          <w:lang w:eastAsia="en-US" w:bidi="ar-SA"/>
        </w:rPr>
        <w:t>Виды и формы контроля</w:t>
      </w:r>
    </w:p>
    <w:p w:rsidR="0084601F" w:rsidRPr="0084601F" w:rsidRDefault="0084601F" w:rsidP="0084601F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       Динамика развития учащихся осуществляется в ходе стартового текущего, промежуточного и итогового контроля в следующих формах: устный опрос,</w:t>
      </w:r>
    </w:p>
    <w:p w:rsidR="0084601F" w:rsidRPr="0084601F" w:rsidRDefault="0084601F" w:rsidP="0084601F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>самостоятельныеработы в рабочих тетрадях, </w:t>
      </w:r>
    </w:p>
    <w:p w:rsidR="0084601F" w:rsidRPr="0084601F" w:rsidRDefault="0084601F" w:rsidP="0084601F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>тестирование, </w:t>
      </w:r>
    </w:p>
    <w:p w:rsidR="0084601F" w:rsidRPr="0084601F" w:rsidRDefault="0084601F" w:rsidP="0084601F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проверка техники чтения. </w:t>
      </w:r>
    </w:p>
    <w:p w:rsidR="0084601F" w:rsidRPr="0084601F" w:rsidRDefault="0084601F" w:rsidP="0084601F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       Промежуточная и итоговая аттестации проводятся в форме оценивания по четвертям. Контрольные работы проходят в виде проверки техники чтения в конце каждой четверти. Тексты контрольно-измерительных материалов подбирает учитель в соответствии с психофизическими особенностями учащихся.</w:t>
      </w: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84601F">
        <w:rPr>
          <w:rFonts w:eastAsia="Calibri" w:cs="Times New Roman"/>
          <w:b/>
          <w:kern w:val="0"/>
          <w:lang w:eastAsia="en-US" w:bidi="ar-SA"/>
        </w:rPr>
        <w:t>Основные требования к знаниям и умениям</w:t>
      </w: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b/>
          <w:i/>
          <w:kern w:val="0"/>
          <w:lang w:eastAsia="en-US" w:bidi="ar-SA"/>
        </w:rPr>
        <w:t>1 уровень</w:t>
      </w:r>
      <w:r w:rsidRPr="0084601F">
        <w:rPr>
          <w:rFonts w:eastAsia="Calibri" w:cs="Times New Roman"/>
          <w:kern w:val="0"/>
          <w:lang w:eastAsia="en-US" w:bidi="ar-SA"/>
        </w:rPr>
        <w:t xml:space="preserve">: </w:t>
      </w:r>
    </w:p>
    <w:p w:rsidR="0084601F" w:rsidRPr="0084601F" w:rsidRDefault="0084601F" w:rsidP="0084601F">
      <w:pPr>
        <w:widowControl/>
        <w:numPr>
          <w:ilvl w:val="0"/>
          <w:numId w:val="43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читать вслух правильно, целым словом; </w:t>
      </w:r>
    </w:p>
    <w:p w:rsidR="0084601F" w:rsidRPr="0084601F" w:rsidRDefault="0084601F" w:rsidP="0084601F">
      <w:pPr>
        <w:widowControl/>
        <w:numPr>
          <w:ilvl w:val="0"/>
          <w:numId w:val="43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читать про себя с предварительным заданием доступные по содержанию тексты и отвечать на вопросы; </w:t>
      </w:r>
    </w:p>
    <w:p w:rsidR="0084601F" w:rsidRPr="0084601F" w:rsidRDefault="0084601F" w:rsidP="0084601F">
      <w:pPr>
        <w:widowControl/>
        <w:numPr>
          <w:ilvl w:val="0"/>
          <w:numId w:val="43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давать оценку поступкам действующих лиц; </w:t>
      </w:r>
    </w:p>
    <w:p w:rsidR="0084601F" w:rsidRPr="0084601F" w:rsidRDefault="0084601F" w:rsidP="0084601F">
      <w:pPr>
        <w:widowControl/>
        <w:numPr>
          <w:ilvl w:val="0"/>
          <w:numId w:val="43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>пересказывать текст по плану; знать наизусть не менее 8-10 стихотворений (объём не менее 10 строк).</w:t>
      </w:r>
    </w:p>
    <w:p w:rsidR="0084601F" w:rsidRPr="0084601F" w:rsidRDefault="0084601F" w:rsidP="0084601F">
      <w:pPr>
        <w:widowControl/>
        <w:suppressAutoHyphens w:val="0"/>
        <w:spacing w:line="360" w:lineRule="auto"/>
        <w:ind w:left="720"/>
        <w:jc w:val="both"/>
        <w:rPr>
          <w:rFonts w:eastAsia="Calibri" w:cs="Times New Roman"/>
          <w:kern w:val="0"/>
          <w:lang w:eastAsia="en-US" w:bidi="ar-SA"/>
        </w:rPr>
      </w:pP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b/>
          <w:i/>
          <w:kern w:val="0"/>
          <w:lang w:eastAsia="en-US" w:bidi="ar-SA"/>
        </w:rPr>
        <w:t>2 уровень</w:t>
      </w:r>
      <w:r w:rsidRPr="0084601F">
        <w:rPr>
          <w:rFonts w:eastAsia="Calibri" w:cs="Times New Roman"/>
          <w:kern w:val="0"/>
          <w:lang w:eastAsia="en-US" w:bidi="ar-SA"/>
        </w:rPr>
        <w:t xml:space="preserve">: </w:t>
      </w:r>
    </w:p>
    <w:p w:rsidR="0084601F" w:rsidRPr="0084601F" w:rsidRDefault="0084601F" w:rsidP="0084601F">
      <w:pPr>
        <w:widowControl/>
        <w:numPr>
          <w:ilvl w:val="0"/>
          <w:numId w:val="44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правильно читать вслух доступные тексты целым словом и по слогам; </w:t>
      </w:r>
    </w:p>
    <w:p w:rsidR="0084601F" w:rsidRPr="0084601F" w:rsidRDefault="0084601F" w:rsidP="0084601F">
      <w:pPr>
        <w:widowControl/>
        <w:numPr>
          <w:ilvl w:val="0"/>
          <w:numId w:val="44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 xml:space="preserve">отвечать на вопросы по содержанию; </w:t>
      </w:r>
    </w:p>
    <w:p w:rsidR="0084601F" w:rsidRPr="0084601F" w:rsidRDefault="0084601F" w:rsidP="0084601F">
      <w:pPr>
        <w:widowControl/>
        <w:numPr>
          <w:ilvl w:val="0"/>
          <w:numId w:val="44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>пересказывать близко к тексту отдельные части произведения, доступные по изображённым событиям;</w:t>
      </w:r>
    </w:p>
    <w:p w:rsidR="0084601F" w:rsidRPr="0084601F" w:rsidRDefault="0084601F" w:rsidP="0084601F">
      <w:pPr>
        <w:widowControl/>
        <w:numPr>
          <w:ilvl w:val="0"/>
          <w:numId w:val="44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>выражать своё отношение к поступкам героев в доступной учащимся форме;</w:t>
      </w:r>
    </w:p>
    <w:p w:rsidR="0084601F" w:rsidRPr="0084601F" w:rsidRDefault="0084601F" w:rsidP="0084601F">
      <w:pPr>
        <w:widowControl/>
        <w:numPr>
          <w:ilvl w:val="0"/>
          <w:numId w:val="44"/>
        </w:numPr>
        <w:suppressAutoHyphens w:val="0"/>
        <w:spacing w:after="200" w:line="360" w:lineRule="auto"/>
        <w:jc w:val="both"/>
        <w:rPr>
          <w:rFonts w:eastAsia="Calibri" w:cs="Times New Roman"/>
          <w:kern w:val="0"/>
          <w:lang w:eastAsia="en-US" w:bidi="ar-SA"/>
        </w:rPr>
      </w:pPr>
      <w:r w:rsidRPr="0084601F">
        <w:rPr>
          <w:rFonts w:eastAsia="Calibri" w:cs="Times New Roman"/>
          <w:kern w:val="0"/>
          <w:lang w:eastAsia="en-US" w:bidi="ar-SA"/>
        </w:rPr>
        <w:t>учить стихотворения наизусть (объём текста и количество стихотворений с учётом особенностей учеников).</w:t>
      </w:r>
    </w:p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84601F" w:rsidRPr="0084601F" w:rsidRDefault="0084601F" w:rsidP="008460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lang w:bidi="ar-SA"/>
        </w:rPr>
      </w:pPr>
      <w:r w:rsidRPr="0084601F">
        <w:rPr>
          <w:rFonts w:cs="Times New Roman"/>
          <w:b/>
          <w:bCs/>
          <w:lang w:bidi="ar-SA"/>
        </w:rPr>
        <w:t>Материально-техническое обеспечение учебного предмета «Чтение» включает:</w:t>
      </w:r>
    </w:p>
    <w:p w:rsidR="0084601F" w:rsidRPr="0084601F" w:rsidRDefault="0084601F" w:rsidP="008460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18"/>
          <w:szCs w:val="18"/>
          <w:lang w:bidi="ar-SA"/>
        </w:rPr>
      </w:pPr>
    </w:p>
    <w:p w:rsidR="0084601F" w:rsidRPr="0084601F" w:rsidRDefault="0084601F" w:rsidP="0084601F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cs="Times New Roman"/>
          <w:bCs/>
          <w:lang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>Интерактивная панель</w:t>
      </w:r>
      <w:r w:rsidRPr="0084601F">
        <w:rPr>
          <w:rFonts w:cs="Times New Roman"/>
          <w:b/>
          <w:bCs/>
          <w:lang w:bidi="ar-SA"/>
        </w:rPr>
        <w:t xml:space="preserve"> </w:t>
      </w:r>
      <w:r w:rsidRPr="0084601F">
        <w:rPr>
          <w:rFonts w:cs="Times New Roman"/>
          <w:bCs/>
          <w:lang w:val="en-US" w:bidi="ar-SA"/>
        </w:rPr>
        <w:t>AST board 65</w:t>
      </w:r>
      <w:r w:rsidRPr="0084601F">
        <w:rPr>
          <w:rFonts w:cs="Times New Roman"/>
          <w:bCs/>
          <w:lang w:bidi="ar-SA"/>
        </w:rPr>
        <w:t>.</w:t>
      </w:r>
    </w:p>
    <w:p w:rsidR="0084601F" w:rsidRPr="0084601F" w:rsidRDefault="0084601F" w:rsidP="0084601F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cs="Times New Roman"/>
          <w:bCs/>
          <w:lang w:bidi="ar-SA"/>
        </w:rPr>
      </w:pPr>
      <w:r w:rsidRPr="0084601F">
        <w:rPr>
          <w:rFonts w:cs="Times New Roman"/>
          <w:bCs/>
          <w:lang w:bidi="ar-SA"/>
        </w:rPr>
        <w:t>Классная доска с набором приспособлений для крепления таблиц, постеров и картинок.</w:t>
      </w:r>
    </w:p>
    <w:p w:rsidR="0084601F" w:rsidRPr="0084601F" w:rsidRDefault="0084601F" w:rsidP="0084601F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cs="Times New Roman"/>
          <w:bCs/>
          <w:lang w:bidi="ar-SA"/>
        </w:rPr>
      </w:pPr>
      <w:r w:rsidRPr="0084601F">
        <w:rPr>
          <w:rFonts w:cs="Times New Roman"/>
          <w:bCs/>
          <w:lang w:bidi="ar-SA"/>
        </w:rPr>
        <w:t>Ноутбук.</w:t>
      </w:r>
    </w:p>
    <w:p w:rsidR="0084601F" w:rsidRPr="0084601F" w:rsidRDefault="0084601F" w:rsidP="0084601F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cs="Times New Roman"/>
          <w:bCs/>
          <w:lang w:bidi="ar-SA"/>
        </w:rPr>
      </w:pPr>
      <w:r w:rsidRPr="0084601F">
        <w:rPr>
          <w:rFonts w:cs="Times New Roman"/>
          <w:bCs/>
          <w:lang w:bidi="ar-SA"/>
        </w:rPr>
        <w:t>Видеофильмы, соответствующие содержанию обучения (биография писателей, организация изучаемых произведений).</w:t>
      </w:r>
    </w:p>
    <w:p w:rsidR="0084601F" w:rsidRPr="0084601F" w:rsidRDefault="0084601F" w:rsidP="0084601F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>Толковый словарь Ожегова</w:t>
      </w:r>
    </w:p>
    <w:p w:rsidR="0084601F" w:rsidRPr="0084601F" w:rsidRDefault="0084601F" w:rsidP="0084601F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>комплекты учебников;</w:t>
      </w:r>
    </w:p>
    <w:p w:rsidR="0084601F" w:rsidRPr="0084601F" w:rsidRDefault="0084601F" w:rsidP="0084601F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 xml:space="preserve">печатные пособия: наборы сюжетных картинок в соответствии с тематикой изучаемых произведений, в том числе и в цифровой форме; </w:t>
      </w:r>
    </w:p>
    <w:p w:rsidR="0084601F" w:rsidRPr="0084601F" w:rsidRDefault="0084601F" w:rsidP="0084601F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>словари по русскому языку; репродукции картин художников в соответствии с тематикой читаемых произведений; портреты поэтов и  писателей; детские книги разного типа из круга детского чтения;</w:t>
      </w:r>
    </w:p>
    <w:p w:rsidR="0084601F" w:rsidRPr="0084601F" w:rsidRDefault="0084601F" w:rsidP="0084601F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>технические средства обучения;</w:t>
      </w:r>
    </w:p>
    <w:p w:rsidR="0084601F" w:rsidRPr="0084601F" w:rsidRDefault="0084601F" w:rsidP="0084601F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 xml:space="preserve">экранно-звуковые пособия: аудиозаписи прочтения мастерами художественного слова произведений художественной литературы; слайды, </w:t>
      </w:r>
    </w:p>
    <w:p w:rsidR="0084601F" w:rsidRPr="0084601F" w:rsidRDefault="0084601F" w:rsidP="0084601F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360" w:lineRule="auto"/>
        <w:ind w:left="426" w:firstLine="0"/>
        <w:contextualSpacing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4601F">
        <w:rPr>
          <w:rFonts w:eastAsiaTheme="minorHAnsi" w:cs="Times New Roman"/>
          <w:bCs/>
          <w:kern w:val="0"/>
          <w:lang w:eastAsia="en-US" w:bidi="ar-SA"/>
        </w:rPr>
        <w:t xml:space="preserve">соответствующие содержанию обучения. </w:t>
      </w:r>
    </w:p>
    <w:p w:rsidR="0084601F" w:rsidRPr="0084601F" w:rsidRDefault="0084601F" w:rsidP="0084601F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84601F">
        <w:rPr>
          <w:rFonts w:eastAsia="Calibri" w:cs="Times New Roman"/>
          <w:b/>
          <w:kern w:val="0"/>
          <w:lang w:eastAsia="en-US" w:bidi="ar-SA"/>
        </w:rPr>
        <w:t xml:space="preserve">Календарно-тематическое планирование по чтению в </w:t>
      </w:r>
      <w:r w:rsidR="00BA4724">
        <w:rPr>
          <w:rFonts w:eastAsia="Calibri" w:cs="Times New Roman"/>
          <w:b/>
          <w:kern w:val="0"/>
          <w:lang w:eastAsia="en-US" w:bidi="ar-SA"/>
        </w:rPr>
        <w:t>6</w:t>
      </w:r>
      <w:r w:rsidRPr="0084601F">
        <w:rPr>
          <w:rFonts w:eastAsia="Calibri" w:cs="Times New Roman"/>
          <w:b/>
          <w:kern w:val="0"/>
          <w:lang w:eastAsia="en-US" w:bidi="ar-SA"/>
        </w:rPr>
        <w:t xml:space="preserve"> классе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58"/>
        <w:gridCol w:w="146"/>
        <w:gridCol w:w="5095"/>
        <w:gridCol w:w="428"/>
        <w:gridCol w:w="709"/>
        <w:gridCol w:w="2273"/>
        <w:gridCol w:w="425"/>
      </w:tblGrid>
      <w:tr w:rsidR="0084601F" w:rsidRPr="0084601F" w:rsidTr="00DE745D">
        <w:trPr>
          <w:gridAfter w:val="1"/>
          <w:wAfter w:w="425" w:type="dxa"/>
        </w:trPr>
        <w:tc>
          <w:tcPr>
            <w:tcW w:w="797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№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539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Раздел и тема</w:t>
            </w:r>
          </w:p>
        </w:tc>
        <w:tc>
          <w:tcPr>
            <w:tcW w:w="1137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Кол-во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часов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Дата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606" w:type="dxa"/>
            <w:gridSpan w:val="7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Устное народное творчество</w:t>
            </w: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>Устное  народное творчество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vertAlign w:val="subscript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2-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Русская народная сказка «Сивка- бурка»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5-6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Русская народная сказка «Журавль и Цапля»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7-8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Русская народная сказка «Умный мужик»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Вн.чтение. Моя любимая сказка.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10-11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Былина «Три поездки Ильи Муромца»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12-13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Народные песни «Ах, кабы на цветы не морозы».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14-15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По улице мостовой. (русская народ. песня)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16-17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Пословицы. Русские былины.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Загадки.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19-20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Обобщающий урок по теме: «Устное народное творчество»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651" w:type="dxa"/>
            <w:gridSpan w:val="5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Из произведений русской литературы </w:t>
            </w:r>
            <w:r w:rsidRPr="0084601F">
              <w:rPr>
                <w:rFonts w:eastAsia="Calibri" w:cs="Times New Roman"/>
                <w:b/>
                <w:kern w:val="0"/>
                <w:lang w:val="en-US" w:eastAsia="en-US" w:bidi="ar-SA"/>
              </w:rPr>
              <w:t>XIX</w:t>
            </w: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века</w:t>
            </w: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lastRenderedPageBreak/>
              <w:t>21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Вн.чтение. в Астафьев «Осенние грусти и радости»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22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А.С.Пушкин. Биография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23-24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А.С.Пушкин «Сказка о царе Салтане…»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25-27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А.С.Пушкин «Сказка о царе Салтане…»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28-29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А.С.Пушкин  «Зимний вечер»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30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Техника чтения.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31-32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А.С.Пушкин «У Лукоморья»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33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А.С.Пушкин Повторение.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34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М.Ю.Лермонтов. Биография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35-36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М.Ю.Лермонтов «Бородино»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37-38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И.А.Крылов. Биография.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39-40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И.А.Крылов. Басня «Кукушка и Петух»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41-42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И.А.Крылов. Басня «Волк и Журавль»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43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И.А.Крылов. Басня «Слон и Моська»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44-45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Н.А.Некрасов. Биографические сведения.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46-47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Н.А.Некрасов «Несжатая полоса»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48-49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Н.А.Некрасов «Генерал Топтыгин»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Л.Н.Толстой. Биографические сведения.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51-56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Л.Н.Толстой «Кавказский пленник»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57-58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А.П.Чехов. Биография.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59-60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А.П.Чехов «Хамелеон»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61-62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В.Г.Короленко. Биография.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63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 xml:space="preserve">Вн.чтение. 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64-69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В.Г.Короленко «Дети подземелья»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70-75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В.Г.Короленко «Дети подземелья»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55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76</w:t>
            </w:r>
          </w:p>
        </w:tc>
        <w:tc>
          <w:tcPr>
            <w:tcW w:w="5669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 xml:space="preserve">Обобщающий урок по произведению В.Г.Короленко 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606" w:type="dxa"/>
            <w:gridSpan w:val="7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Из произведений русской литературы </w:t>
            </w:r>
            <w:r w:rsidRPr="0084601F">
              <w:rPr>
                <w:rFonts w:eastAsia="Calibri" w:cs="Times New Roman"/>
                <w:b/>
                <w:kern w:val="0"/>
                <w:lang w:val="en-US" w:eastAsia="en-US" w:bidi="ar-SA"/>
              </w:rPr>
              <w:t>XX</w:t>
            </w:r>
            <w:r w:rsidRPr="0084601F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века</w:t>
            </w:r>
          </w:p>
        </w:tc>
      </w:tr>
      <w:tr w:rsidR="0084601F" w:rsidRPr="0084601F" w:rsidTr="00DE745D"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77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М.Горький. Биография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78-82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М.Горький «Детство»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83-87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М.Горький «В людях»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88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Обобщающий урок по творчеству М.Горького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89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Вн.чтение. «Наша Родина-Россия», с.15-20, Гусева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90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 xml:space="preserve">М. Исаковский Биография. 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91- 92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 xml:space="preserve">М.Исаковский «Детство». 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93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 xml:space="preserve">М.Исаковский «Ветер». 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lastRenderedPageBreak/>
              <w:t>94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М.Исаковский «Весна»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95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Повторение.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  <w:trHeight w:val="475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96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К.Паустовский. Биография.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97-99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К.Паустовский «Последний чёрт»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Вн.чтение.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101-103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М.Зощенко «Великие путешественники»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104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К.Симонов. Биография.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105-106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К.Симонов «Сын артиллериста»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107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Проверка техники чтения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108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К.Симонов «Сын артиллериста»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109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В.Катаев. Биография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  <w:trHeight w:val="323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110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В.Катаев «Флаг»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111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В.Катаев «Флаг»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112-113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Н. Рыленков Биография.  «Деревья»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114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Н.Рыленков «Весна без вещуньи - кукушки».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115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Н.Рыленков . «Всё в тающей дымке»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116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Повторение пройденного материала.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117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Ю.Коваль. Биография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118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Ю.Коваль «Капитан Клюквин»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112-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114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Ю.Коваль «Картофельная собака»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115-117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Ю.Яковлев «Багульник»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118-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121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Р.Погодин. «Время говорит- пора»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122-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125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А.Алексин. Биография.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126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Проверка техники чтения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127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А.Алексин «Двадцать девятое февраля»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128</w:t>
            </w:r>
          </w:p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129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К.Ваншенкин «Мальчишки»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130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К.Ваншенкин «Снежки»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131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 xml:space="preserve">Повторение 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1101" w:type="dxa"/>
            <w:gridSpan w:val="3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132-136</w:t>
            </w:r>
          </w:p>
        </w:tc>
        <w:tc>
          <w:tcPr>
            <w:tcW w:w="5523" w:type="dxa"/>
            <w:gridSpan w:val="2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Повторение</w:t>
            </w:r>
          </w:p>
        </w:tc>
        <w:tc>
          <w:tcPr>
            <w:tcW w:w="709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73" w:type="dxa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84601F" w:rsidRPr="0084601F" w:rsidTr="00DE745D">
        <w:trPr>
          <w:gridAfter w:val="1"/>
          <w:wAfter w:w="425" w:type="dxa"/>
        </w:trPr>
        <w:tc>
          <w:tcPr>
            <w:tcW w:w="9606" w:type="dxa"/>
            <w:gridSpan w:val="7"/>
          </w:tcPr>
          <w:p w:rsidR="0084601F" w:rsidRPr="0084601F" w:rsidRDefault="0084601F" w:rsidP="0084601F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84601F">
              <w:rPr>
                <w:rFonts w:eastAsia="Calibri" w:cs="Times New Roman"/>
                <w:kern w:val="0"/>
                <w:lang w:eastAsia="en-US" w:bidi="ar-SA"/>
              </w:rPr>
              <w:t>Всего.                                                                                                   136ч</w:t>
            </w:r>
          </w:p>
        </w:tc>
      </w:tr>
    </w:tbl>
    <w:p w:rsidR="0084601F" w:rsidRPr="0084601F" w:rsidRDefault="0084601F" w:rsidP="0084601F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84601F" w:rsidRPr="0084601F" w:rsidRDefault="0084601F" w:rsidP="0084601F">
      <w:pPr>
        <w:shd w:val="clear" w:color="auto" w:fill="FFFFFF"/>
        <w:tabs>
          <w:tab w:val="left" w:leader="underscore" w:pos="10290"/>
        </w:tabs>
        <w:autoSpaceDE w:val="0"/>
        <w:spacing w:after="120" w:line="360" w:lineRule="auto"/>
        <w:jc w:val="center"/>
        <w:rPr>
          <w:rFonts w:eastAsia="Times New Roman" w:cs="Times New Roman"/>
          <w:b/>
          <w:bCs/>
          <w:color w:val="000000"/>
        </w:rPr>
      </w:pPr>
      <w:r w:rsidRPr="0084601F">
        <w:rPr>
          <w:rFonts w:eastAsia="Times New Roman" w:cs="Times New Roman"/>
          <w:b/>
          <w:bCs/>
          <w:color w:val="000000"/>
        </w:rPr>
        <w:t>УЧЕБНО-МЕТОДИЧЕСКОЕ И МАТЕРИАЛЬНО-ТЕХНИЧЕСКОЕ ОБЕСПЕЧЕНИЕ ОБРАЗОВАТЕЛЬНОГО ПРОЦЕССА.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 xml:space="preserve">Чтение.  Учебник  7-й кл. для  общеобразовательных  организаций,  реализующих </w:t>
      </w:r>
    </w:p>
    <w:p w:rsidR="0084601F" w:rsidRPr="0084601F" w:rsidRDefault="0084601F" w:rsidP="0084601F">
      <w:pPr>
        <w:widowControl/>
        <w:suppressAutoHyphens w:val="0"/>
        <w:spacing w:line="360" w:lineRule="auto"/>
        <w:ind w:left="72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 xml:space="preserve">адаптированные. основные общеобразовательные  программы / автор.-составитель А.К. Аксёнова – 16-е издание. – Москва.: Просвещение, 2023.  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Блинова И.В. Занимательные сказочные материалы к урокам литературного чтения.</w:t>
      </w:r>
    </w:p>
    <w:p w:rsidR="0084601F" w:rsidRPr="0084601F" w:rsidRDefault="0084601F" w:rsidP="0084601F">
      <w:pPr>
        <w:widowControl/>
        <w:suppressAutoHyphens w:val="0"/>
        <w:spacing w:line="360" w:lineRule="auto"/>
        <w:ind w:left="72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Автор И.В.Блинова, Волгоград,: Учитель,2008.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Ильина С.Ю. Речевое развитие./М.И. Никитина,О.А. Красильникова.-С-Пб. Каро,2006.</w:t>
      </w:r>
    </w:p>
    <w:p w:rsidR="0084601F" w:rsidRPr="0084601F" w:rsidRDefault="0084601F" w:rsidP="0084601F">
      <w:pPr>
        <w:widowControl/>
        <w:suppressAutoHyphens w:val="0"/>
        <w:spacing w:line="360" w:lineRule="auto"/>
        <w:ind w:left="72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Лалаева Р.И. Нарушения чтения и пути их коррекции у младших        школьников./Р.И. Лалаева. - С-Пб.: Союз,2002.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«Словарь русского языка», С.И.Ожегов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Презентации к урокам;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Интернет-ресурсы «Фабрика кроссвордов»;</w:t>
      </w:r>
    </w:p>
    <w:p w:rsidR="0084601F" w:rsidRPr="0084601F" w:rsidRDefault="0084601F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Конспекты урокой по внеклассному чтению. Пособие для учителя. /Авторы-составители: В.И. Горовая, Н.И. Дробот, Л.И.Кулагина, Т.К. Лаврентьева.-М.: Владос, 2005г</w:t>
      </w:r>
    </w:p>
    <w:p w:rsidR="0084601F" w:rsidRPr="0084601F" w:rsidRDefault="0084601F" w:rsidP="0084601F">
      <w:pPr>
        <w:widowControl/>
        <w:suppressAutoHyphens w:val="0"/>
        <w:spacing w:after="200" w:line="360" w:lineRule="auto"/>
        <w:ind w:left="720"/>
        <w:contextualSpacing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lang w:eastAsia="en-US" w:bidi="ar-SA"/>
        </w:rPr>
      </w:pPr>
    </w:p>
    <w:p w:rsidR="00502AE8" w:rsidRPr="0084601F" w:rsidRDefault="002826B3" w:rsidP="0084601F">
      <w:pPr>
        <w:widowControl/>
        <w:suppressAutoHyphens w:val="0"/>
        <w:spacing w:after="200" w:line="360" w:lineRule="auto"/>
        <w:ind w:left="720"/>
        <w:contextualSpacing/>
        <w:rPr>
          <w:rFonts w:eastAsiaTheme="minorHAnsi" w:cs="Times New Roman"/>
          <w:b/>
          <w:bCs/>
          <w:kern w:val="0"/>
          <w:lang w:eastAsia="en-US" w:bidi="ar-SA"/>
        </w:rPr>
      </w:pPr>
      <w:r w:rsidRPr="0084601F">
        <w:rPr>
          <w:rFonts w:eastAsiaTheme="minorHAnsi" w:cs="Times New Roman"/>
          <w:b/>
          <w:bCs/>
          <w:kern w:val="0"/>
          <w:lang w:eastAsia="en-US" w:bidi="ar-SA"/>
        </w:rPr>
        <w:t>Образовательные электронные ресурсы:</w:t>
      </w:r>
    </w:p>
    <w:p w:rsidR="00502AE8" w:rsidRPr="0084601F" w:rsidRDefault="00C159F7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rPr>
          <w:rFonts w:eastAsiaTheme="minorHAnsi" w:cs="Times New Roman"/>
          <w:color w:val="000000"/>
          <w:kern w:val="0"/>
          <w:lang w:eastAsia="en-US" w:bidi="ar-SA"/>
        </w:rPr>
      </w:pPr>
      <w:hyperlink r:id="rId10" w:history="1">
        <w:r w:rsidR="0084601F" w:rsidRPr="0084601F">
          <w:rPr>
            <w:rFonts w:eastAsiaTheme="minorHAnsi" w:cs="Times New Roman"/>
            <w:color w:val="0000FF"/>
            <w:kern w:val="0"/>
            <w:u w:val="single"/>
            <w:lang w:eastAsia="ru-RU" w:bidi="ru-RU"/>
          </w:rPr>
          <w:t>http://www.gramota.ru/-</w:t>
        </w:r>
      </w:hyperlink>
      <w:r w:rsidR="002826B3" w:rsidRPr="0084601F">
        <w:rPr>
          <w:rFonts w:eastAsiaTheme="minorHAnsi" w:cs="Times New Roman"/>
          <w:color w:val="000000"/>
          <w:kern w:val="0"/>
          <w:lang w:eastAsia="en-US" w:bidi="ar-SA"/>
        </w:rPr>
        <w:t xml:space="preserve"> 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502AE8" w:rsidRPr="0084601F" w:rsidRDefault="00C159F7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rPr>
          <w:rFonts w:eastAsiaTheme="minorHAnsi" w:cs="Times New Roman"/>
          <w:color w:val="000000"/>
          <w:kern w:val="0"/>
          <w:lang w:eastAsia="en-US" w:bidi="ar-SA"/>
        </w:rPr>
      </w:pPr>
      <w:hyperlink r:id="rId11" w:history="1">
        <w:r w:rsidR="0084601F" w:rsidRPr="0084601F">
          <w:rPr>
            <w:rFonts w:eastAsiaTheme="minorHAnsi" w:cs="Times New Roman"/>
            <w:color w:val="0000FF"/>
            <w:kern w:val="0"/>
            <w:u w:val="single"/>
            <w:lang w:eastAsia="ru-RU" w:bidi="ru-RU"/>
          </w:rPr>
          <w:t>http://www.school.edu.ru/</w:t>
        </w:r>
      </w:hyperlink>
      <w:r w:rsidR="002826B3" w:rsidRPr="0084601F">
        <w:rPr>
          <w:rFonts w:eastAsiaTheme="minorHAnsi" w:cs="Times New Roman"/>
          <w:color w:val="000000"/>
          <w:kern w:val="0"/>
          <w:lang w:eastAsia="en-US" w:bidi="ar-SA"/>
        </w:rPr>
        <w:t xml:space="preserve"> -Российский образовательный портал</w:t>
      </w:r>
    </w:p>
    <w:p w:rsidR="00502AE8" w:rsidRPr="0084601F" w:rsidRDefault="00C159F7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rPr>
          <w:rFonts w:eastAsiaTheme="minorHAnsi" w:cs="Times New Roman"/>
          <w:color w:val="000000"/>
          <w:kern w:val="0"/>
          <w:lang w:eastAsia="en-US" w:bidi="ar-SA"/>
        </w:rPr>
      </w:pPr>
      <w:hyperlink r:id="rId12" w:history="1">
        <w:r w:rsidR="0084601F" w:rsidRPr="0084601F">
          <w:rPr>
            <w:rFonts w:eastAsiaTheme="minorHAnsi" w:cs="Times New Roman"/>
            <w:color w:val="0000FF"/>
            <w:kern w:val="0"/>
            <w:u w:val="single"/>
            <w:lang w:eastAsia="ru-RU" w:bidi="ru-RU"/>
          </w:rPr>
          <w:t>http://www.1september.ru/ru/</w:t>
        </w:r>
      </w:hyperlink>
      <w:r w:rsidR="002826B3" w:rsidRPr="0084601F">
        <w:rPr>
          <w:rFonts w:eastAsiaTheme="minorHAnsi" w:cs="Times New Roman"/>
          <w:color w:val="000000"/>
          <w:kern w:val="0"/>
          <w:lang w:eastAsia="en-US" w:bidi="ar-SA"/>
        </w:rPr>
        <w:t xml:space="preserve"> - газета «Первое сентября»</w:t>
      </w:r>
    </w:p>
    <w:p w:rsidR="00502AE8" w:rsidRPr="0084601F" w:rsidRDefault="00C159F7" w:rsidP="0084601F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rPr>
          <w:rFonts w:eastAsiaTheme="minorHAnsi" w:cs="Times New Roman"/>
          <w:color w:val="000000"/>
          <w:kern w:val="0"/>
          <w:lang w:eastAsia="en-US" w:bidi="ar-SA"/>
        </w:rPr>
      </w:pPr>
      <w:hyperlink r:id="rId13" w:history="1">
        <w:r w:rsidR="0084601F" w:rsidRPr="0084601F">
          <w:rPr>
            <w:rFonts w:eastAsiaTheme="minorHAnsi" w:cs="Times New Roman"/>
            <w:color w:val="0000FF"/>
            <w:kern w:val="0"/>
            <w:u w:val="single"/>
            <w:lang w:eastAsia="ru-RU" w:bidi="ru-RU"/>
          </w:rPr>
          <w:t>http://all.edu.ru/</w:t>
        </w:r>
      </w:hyperlink>
      <w:r w:rsidR="002826B3" w:rsidRPr="0084601F">
        <w:rPr>
          <w:rFonts w:eastAsiaTheme="minorHAnsi" w:cs="Times New Roman"/>
          <w:color w:val="000000"/>
          <w:kern w:val="0"/>
          <w:lang w:eastAsia="en-US" w:bidi="ar-SA"/>
        </w:rPr>
        <w:t xml:space="preserve"> - Все образование Интернета</w:t>
      </w:r>
    </w:p>
    <w:p w:rsidR="00502AE8" w:rsidRPr="0084601F" w:rsidRDefault="00111345" w:rsidP="0084601F">
      <w:pPr>
        <w:spacing w:line="360" w:lineRule="auto"/>
        <w:rPr>
          <w:rFonts w:cs="Times New Roman"/>
        </w:rPr>
      </w:pPr>
    </w:p>
    <w:p w:rsidR="0084601F" w:rsidRPr="0084601F" w:rsidRDefault="0084601F" w:rsidP="0084601F">
      <w:pPr>
        <w:widowControl/>
        <w:suppressAutoHyphens w:val="0"/>
        <w:spacing w:after="200" w:line="360" w:lineRule="auto"/>
        <w:ind w:left="720"/>
        <w:contextualSpacing/>
        <w:rPr>
          <w:rFonts w:eastAsiaTheme="minorHAnsi" w:cs="Times New Roman"/>
          <w:b/>
          <w:kern w:val="0"/>
          <w:lang w:eastAsia="en-US" w:bidi="ar-SA"/>
        </w:rPr>
      </w:pPr>
      <w:r w:rsidRPr="0084601F">
        <w:rPr>
          <w:rFonts w:eastAsiaTheme="minorHAnsi" w:cs="Times New Roman"/>
          <w:b/>
          <w:kern w:val="0"/>
          <w:lang w:eastAsia="en-US" w:bidi="ar-SA"/>
        </w:rPr>
        <w:t>Литература для обучающихся:</w:t>
      </w:r>
    </w:p>
    <w:p w:rsidR="0084601F" w:rsidRPr="0084601F" w:rsidRDefault="0084601F" w:rsidP="0084601F">
      <w:pPr>
        <w:widowControl/>
        <w:suppressAutoHyphens w:val="0"/>
        <w:spacing w:after="200" w:line="360" w:lineRule="auto"/>
        <w:ind w:left="720"/>
        <w:contextualSpacing/>
        <w:rPr>
          <w:rFonts w:eastAsiaTheme="minorHAnsi" w:cs="Times New Roman"/>
          <w:kern w:val="0"/>
          <w:lang w:eastAsia="en-US" w:bidi="ar-SA"/>
        </w:rPr>
      </w:pPr>
    </w:p>
    <w:p w:rsidR="0084601F" w:rsidRPr="0084601F" w:rsidRDefault="0084601F" w:rsidP="0084601F">
      <w:pPr>
        <w:widowControl/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 xml:space="preserve">Учебник   для  общеобразовательных  организаций,  реализующих </w:t>
      </w:r>
    </w:p>
    <w:p w:rsidR="0084601F" w:rsidRPr="0084601F" w:rsidRDefault="0084601F" w:rsidP="0084601F">
      <w:pPr>
        <w:widowControl/>
        <w:suppressAutoHyphens w:val="0"/>
        <w:spacing w:after="200" w:line="360" w:lineRule="auto"/>
        <w:ind w:left="426" w:hanging="142"/>
        <w:contextualSpacing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 xml:space="preserve">      адаптированные. основные общеобразовательные  программы / автор.-составитель А.К. Аксёнова – 16- е издание. – Москва.: Просвещение, 2022.  </w:t>
      </w:r>
    </w:p>
    <w:p w:rsidR="0084601F" w:rsidRPr="0084601F" w:rsidRDefault="0084601F" w:rsidP="0084601F">
      <w:pPr>
        <w:widowControl/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Детская художественная литература.</w:t>
      </w:r>
    </w:p>
    <w:p w:rsidR="0084601F" w:rsidRPr="0084601F" w:rsidRDefault="0084601F" w:rsidP="0084601F">
      <w:pPr>
        <w:widowControl/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Theme="minorHAnsi" w:cs="Times New Roman"/>
          <w:kern w:val="0"/>
          <w:lang w:eastAsia="en-US" w:bidi="ar-SA"/>
        </w:rPr>
      </w:pPr>
      <w:r w:rsidRPr="0084601F">
        <w:rPr>
          <w:rFonts w:eastAsiaTheme="minorHAnsi" w:cs="Times New Roman"/>
          <w:kern w:val="0"/>
          <w:lang w:eastAsia="en-US" w:bidi="ar-SA"/>
        </w:rPr>
        <w:t>Детские газеты и журналы.</w:t>
      </w:r>
    </w:p>
    <w:p w:rsidR="0084601F" w:rsidRPr="0084601F" w:rsidRDefault="0084601F" w:rsidP="0084601F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601F">
        <w:rPr>
          <w:rFonts w:ascii="Times New Roman" w:hAnsi="Times New Roman" w:cs="Times New Roman"/>
          <w:b/>
          <w:sz w:val="24"/>
          <w:szCs w:val="24"/>
        </w:rPr>
        <w:t>Литература для обучающихся:</w:t>
      </w:r>
    </w:p>
    <w:p w:rsidR="0084601F" w:rsidRPr="0084601F" w:rsidRDefault="0084601F" w:rsidP="0084601F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01F" w:rsidRPr="0084601F" w:rsidRDefault="0084601F" w:rsidP="0084601F">
      <w:pPr>
        <w:pStyle w:val="a8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1F">
        <w:rPr>
          <w:rFonts w:ascii="Times New Roman" w:hAnsi="Times New Roman" w:cs="Times New Roman"/>
          <w:sz w:val="24"/>
          <w:szCs w:val="24"/>
        </w:rPr>
        <w:lastRenderedPageBreak/>
        <w:t xml:space="preserve">Учебник   для  общеобразовательных  организаций,  реализующих </w:t>
      </w:r>
    </w:p>
    <w:p w:rsidR="0084601F" w:rsidRPr="0084601F" w:rsidRDefault="0084601F" w:rsidP="0084601F">
      <w:pPr>
        <w:pStyle w:val="a8"/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84601F">
        <w:rPr>
          <w:rFonts w:ascii="Times New Roman" w:hAnsi="Times New Roman" w:cs="Times New Roman"/>
          <w:sz w:val="24"/>
          <w:szCs w:val="24"/>
        </w:rPr>
        <w:t xml:space="preserve">      адаптированные. основные общеобразовательные  программы / автор.</w:t>
      </w:r>
      <w:r>
        <w:rPr>
          <w:rFonts w:ascii="Times New Roman" w:hAnsi="Times New Roman" w:cs="Times New Roman"/>
          <w:sz w:val="24"/>
          <w:szCs w:val="24"/>
        </w:rPr>
        <w:t>-составитель А.К. Аксёнова – 16-</w:t>
      </w:r>
      <w:r w:rsidRPr="0084601F">
        <w:rPr>
          <w:rFonts w:ascii="Times New Roman" w:hAnsi="Times New Roman" w:cs="Times New Roman"/>
          <w:sz w:val="24"/>
          <w:szCs w:val="24"/>
        </w:rPr>
        <w:t xml:space="preserve"> е издание. – Москва.: Просвещение, 2022.  </w:t>
      </w:r>
    </w:p>
    <w:p w:rsidR="0084601F" w:rsidRPr="0084601F" w:rsidRDefault="0084601F" w:rsidP="0084601F">
      <w:pPr>
        <w:pStyle w:val="a8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1F">
        <w:rPr>
          <w:rFonts w:ascii="Times New Roman" w:hAnsi="Times New Roman" w:cs="Times New Roman"/>
          <w:sz w:val="24"/>
          <w:szCs w:val="24"/>
        </w:rPr>
        <w:t>Детская художественная литература.</w:t>
      </w:r>
    </w:p>
    <w:p w:rsidR="00816E70" w:rsidRPr="0084601F" w:rsidRDefault="0084601F" w:rsidP="0084601F">
      <w:pPr>
        <w:pStyle w:val="a8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01F">
        <w:rPr>
          <w:rFonts w:ascii="Times New Roman" w:hAnsi="Times New Roman" w:cs="Times New Roman"/>
          <w:sz w:val="24"/>
          <w:szCs w:val="24"/>
        </w:rPr>
        <w:t>Детские газеты и журналы.</w:t>
      </w:r>
    </w:p>
    <w:p w:rsidR="00816E70" w:rsidRDefault="00816E70" w:rsidP="00816E7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95"/>
          <w:sz w:val="24"/>
          <w:szCs w:val="24"/>
        </w:rPr>
      </w:pPr>
      <w:r w:rsidRPr="00E105B9">
        <w:rPr>
          <w:rStyle w:val="95"/>
          <w:sz w:val="24"/>
          <w:szCs w:val="24"/>
        </w:rPr>
        <w:t>Материально-техническое обеспечение учебного предмета «Чтение» включает:</w:t>
      </w:r>
    </w:p>
    <w:p w:rsidR="0084601F" w:rsidRDefault="0084601F" w:rsidP="00816E70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95"/>
          <w:sz w:val="24"/>
          <w:szCs w:val="24"/>
        </w:rPr>
      </w:pPr>
    </w:p>
    <w:p w:rsidR="0084601F" w:rsidRDefault="0084601F" w:rsidP="0084601F">
      <w:pPr>
        <w:pStyle w:val="a8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</w:pPr>
      <w:r w:rsidRPr="0084601F">
        <w:rPr>
          <w:rStyle w:val="95"/>
          <w:b w:val="0"/>
          <w:sz w:val="24"/>
          <w:szCs w:val="24"/>
        </w:rPr>
        <w:t>Интерактивная панель</w:t>
      </w:r>
      <w:r w:rsidRPr="0084601F">
        <w:rPr>
          <w:rStyle w:val="95"/>
          <w:rFonts w:eastAsia="Arial Unicode MS"/>
          <w:kern w:val="1"/>
          <w:sz w:val="24"/>
          <w:szCs w:val="24"/>
          <w:lang w:eastAsia="zh-CN"/>
        </w:rPr>
        <w:t xml:space="preserve"> </w:t>
      </w:r>
      <w:r w:rsidRPr="0084601F">
        <w:rPr>
          <w:rStyle w:val="95"/>
          <w:rFonts w:eastAsia="Arial Unicode MS"/>
          <w:b w:val="0"/>
          <w:kern w:val="1"/>
          <w:sz w:val="24"/>
          <w:szCs w:val="24"/>
          <w:lang w:val="en-US" w:eastAsia="zh-CN"/>
        </w:rPr>
        <w:t>AST board 65</w:t>
      </w:r>
      <w:r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  <w:t>.</w:t>
      </w:r>
    </w:p>
    <w:p w:rsidR="0084601F" w:rsidRDefault="0084601F" w:rsidP="0084601F">
      <w:pPr>
        <w:pStyle w:val="a8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</w:pPr>
      <w:r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  <w:t>Классная доска с набором приспособлений для крепления таблиц, постеров и картинок.</w:t>
      </w:r>
    </w:p>
    <w:p w:rsidR="0084601F" w:rsidRDefault="0084601F" w:rsidP="0084601F">
      <w:pPr>
        <w:pStyle w:val="a8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</w:pPr>
      <w:r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  <w:t>Ноутбук.</w:t>
      </w:r>
    </w:p>
    <w:p w:rsidR="0084601F" w:rsidRPr="0084601F" w:rsidRDefault="0084601F" w:rsidP="0084601F">
      <w:pPr>
        <w:pStyle w:val="a8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</w:pPr>
      <w:r>
        <w:rPr>
          <w:rStyle w:val="95"/>
          <w:rFonts w:eastAsia="Arial Unicode MS"/>
          <w:b w:val="0"/>
          <w:kern w:val="1"/>
          <w:sz w:val="24"/>
          <w:szCs w:val="24"/>
          <w:lang w:eastAsia="zh-CN"/>
        </w:rPr>
        <w:t>Видеофильмы, соответствующие содержанию обучения (биография писателей, организация изучаемых произведений).</w:t>
      </w:r>
    </w:p>
    <w:p w:rsidR="0084601F" w:rsidRDefault="0084601F" w:rsidP="0084601F">
      <w:pPr>
        <w:pStyle w:val="a8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b w:val="0"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>Толковый словарь Ожегова</w:t>
      </w:r>
    </w:p>
    <w:p w:rsidR="00816E70" w:rsidRPr="0084601F" w:rsidRDefault="00816E70" w:rsidP="0084601F">
      <w:pPr>
        <w:pStyle w:val="a8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b w:val="0"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>комплекты учебников;</w:t>
      </w:r>
    </w:p>
    <w:p w:rsidR="00816E70" w:rsidRPr="0084601F" w:rsidRDefault="00816E70" w:rsidP="0084601F">
      <w:pPr>
        <w:pStyle w:val="a8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b w:val="0"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 xml:space="preserve">печатные пособия: наборы сюжетных картинок в соответствии с тематикой изучаемых произведений, в том числе и в цифровой форме; </w:t>
      </w:r>
    </w:p>
    <w:p w:rsidR="00816E70" w:rsidRPr="0084601F" w:rsidRDefault="00816E70" w:rsidP="0084601F">
      <w:pPr>
        <w:pStyle w:val="a8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b w:val="0"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>словари по русскому языку; репродукции картин художников в соответствии с тематикой читаемых произведений; портреты поэтов и  писателей; детские книги разного типа из круга детского чтения;</w:t>
      </w:r>
    </w:p>
    <w:p w:rsidR="00816E70" w:rsidRPr="0084601F" w:rsidRDefault="00816E70" w:rsidP="0084601F">
      <w:pPr>
        <w:pStyle w:val="a8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b w:val="0"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>технические средства обучения;</w:t>
      </w:r>
    </w:p>
    <w:p w:rsidR="00816E70" w:rsidRPr="0084601F" w:rsidRDefault="00816E70" w:rsidP="0084601F">
      <w:pPr>
        <w:pStyle w:val="a8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Style w:val="95"/>
          <w:b w:val="0"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 xml:space="preserve">экранно-звуковые пособия: аудиозаписи прочтения мастерами художественного слова произведений художественной литературы; слайды, </w:t>
      </w:r>
    </w:p>
    <w:p w:rsidR="00816E70" w:rsidRPr="0084601F" w:rsidRDefault="00816E70" w:rsidP="0084601F">
      <w:pPr>
        <w:pStyle w:val="a8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01F">
        <w:rPr>
          <w:rStyle w:val="95"/>
          <w:b w:val="0"/>
          <w:sz w:val="24"/>
          <w:szCs w:val="24"/>
        </w:rPr>
        <w:t>соот</w:t>
      </w:r>
      <w:r w:rsidR="0084601F">
        <w:rPr>
          <w:rStyle w:val="95"/>
          <w:b w:val="0"/>
          <w:sz w:val="24"/>
          <w:szCs w:val="24"/>
        </w:rPr>
        <w:t xml:space="preserve">ветствующие содержанию обучения. </w:t>
      </w:r>
    </w:p>
    <w:p w:rsidR="0084601F" w:rsidRPr="00E105B9" w:rsidRDefault="0084601F" w:rsidP="0084601F">
      <w:pPr>
        <w:spacing w:line="360" w:lineRule="auto"/>
        <w:ind w:left="426"/>
        <w:rPr>
          <w:rFonts w:cs="Times New Roman"/>
        </w:rPr>
      </w:pPr>
    </w:p>
    <w:sectPr w:rsidR="0084601F" w:rsidRPr="00E105B9" w:rsidSect="00DF17CB">
      <w:type w:val="nextColumn"/>
      <w:pgSz w:w="11906" w:h="16838"/>
      <w:pgMar w:top="567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45" w:rsidRDefault="00111345">
      <w:r>
        <w:separator/>
      </w:r>
    </w:p>
  </w:endnote>
  <w:endnote w:type="continuationSeparator" w:id="0">
    <w:p w:rsidR="00111345" w:rsidRDefault="0011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81" w:rsidRDefault="00910081" w:rsidP="00211376">
    <w:pPr>
      <w:pStyle w:val="ab"/>
      <w:jc w:val="center"/>
    </w:pPr>
  </w:p>
  <w:p w:rsidR="00910081" w:rsidRDefault="009100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45" w:rsidRDefault="00111345">
      <w:r>
        <w:separator/>
      </w:r>
    </w:p>
  </w:footnote>
  <w:footnote w:type="continuationSeparator" w:id="0">
    <w:p w:rsidR="00111345" w:rsidRDefault="00111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0475DEA"/>
    <w:multiLevelType w:val="hybridMultilevel"/>
    <w:tmpl w:val="3C2E28E0"/>
    <w:lvl w:ilvl="0" w:tplc="A5787F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D5899"/>
    <w:multiLevelType w:val="hybridMultilevel"/>
    <w:tmpl w:val="81F4F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C1D6570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8103F"/>
    <w:multiLevelType w:val="hybridMultilevel"/>
    <w:tmpl w:val="D25A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86A3D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952AC"/>
    <w:multiLevelType w:val="hybridMultilevel"/>
    <w:tmpl w:val="9A22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F55D5"/>
    <w:multiLevelType w:val="hybridMultilevel"/>
    <w:tmpl w:val="065E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3384E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C907FC"/>
    <w:multiLevelType w:val="hybridMultilevel"/>
    <w:tmpl w:val="21C4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D1B99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27893"/>
    <w:multiLevelType w:val="hybridMultilevel"/>
    <w:tmpl w:val="F994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B458B"/>
    <w:multiLevelType w:val="hybridMultilevel"/>
    <w:tmpl w:val="1D20A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84340B"/>
    <w:multiLevelType w:val="hybridMultilevel"/>
    <w:tmpl w:val="0B120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B443C1"/>
    <w:multiLevelType w:val="hybridMultilevel"/>
    <w:tmpl w:val="2A48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731BA"/>
    <w:multiLevelType w:val="multilevel"/>
    <w:tmpl w:val="F832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AD489F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CB33F2"/>
    <w:multiLevelType w:val="hybridMultilevel"/>
    <w:tmpl w:val="1436C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6433B"/>
    <w:multiLevelType w:val="hybridMultilevel"/>
    <w:tmpl w:val="6C9E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70A49"/>
    <w:multiLevelType w:val="hybridMultilevel"/>
    <w:tmpl w:val="A90C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CB60454"/>
    <w:multiLevelType w:val="hybridMultilevel"/>
    <w:tmpl w:val="42F64E12"/>
    <w:lvl w:ilvl="0" w:tplc="92F2B9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77437"/>
    <w:multiLevelType w:val="hybridMultilevel"/>
    <w:tmpl w:val="423A3F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E67860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BC5F4C"/>
    <w:multiLevelType w:val="multilevel"/>
    <w:tmpl w:val="4138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E929C6"/>
    <w:multiLevelType w:val="hybridMultilevel"/>
    <w:tmpl w:val="8398F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C551A5"/>
    <w:multiLevelType w:val="multilevel"/>
    <w:tmpl w:val="95B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3C2A02"/>
    <w:multiLevelType w:val="hybridMultilevel"/>
    <w:tmpl w:val="5E92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9C519E"/>
    <w:multiLevelType w:val="hybridMultilevel"/>
    <w:tmpl w:val="CFE0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723E4"/>
    <w:multiLevelType w:val="hybridMultilevel"/>
    <w:tmpl w:val="3EE06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AE5953"/>
    <w:multiLevelType w:val="hybridMultilevel"/>
    <w:tmpl w:val="1790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9A064E"/>
    <w:multiLevelType w:val="hybridMultilevel"/>
    <w:tmpl w:val="2EF0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85743"/>
    <w:multiLevelType w:val="hybridMultilevel"/>
    <w:tmpl w:val="C1CA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47148"/>
    <w:multiLevelType w:val="hybridMultilevel"/>
    <w:tmpl w:val="6B22804C"/>
    <w:lvl w:ilvl="0" w:tplc="F85223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D08AE"/>
    <w:multiLevelType w:val="hybridMultilevel"/>
    <w:tmpl w:val="7BE6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54CB5"/>
    <w:multiLevelType w:val="hybridMultilevel"/>
    <w:tmpl w:val="E30E5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6C50AB8"/>
    <w:multiLevelType w:val="hybridMultilevel"/>
    <w:tmpl w:val="BFE4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60DBB"/>
    <w:multiLevelType w:val="hybridMultilevel"/>
    <w:tmpl w:val="E3F6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836B3"/>
    <w:multiLevelType w:val="hybridMultilevel"/>
    <w:tmpl w:val="5136EE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7B433D9"/>
    <w:multiLevelType w:val="hybridMultilevel"/>
    <w:tmpl w:val="7D6C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DA1116"/>
    <w:multiLevelType w:val="hybridMultilevel"/>
    <w:tmpl w:val="FE606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693596"/>
    <w:multiLevelType w:val="hybridMultilevel"/>
    <w:tmpl w:val="CD42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FA60DA"/>
    <w:multiLevelType w:val="hybridMultilevel"/>
    <w:tmpl w:val="8DA4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A15DC"/>
    <w:multiLevelType w:val="hybridMultilevel"/>
    <w:tmpl w:val="9E84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45"/>
  </w:num>
  <w:num w:numId="5">
    <w:abstractNumId w:val="9"/>
  </w:num>
  <w:num w:numId="6">
    <w:abstractNumId w:val="2"/>
  </w:num>
  <w:num w:numId="7">
    <w:abstractNumId w:val="33"/>
  </w:num>
  <w:num w:numId="8">
    <w:abstractNumId w:val="29"/>
  </w:num>
  <w:num w:numId="9">
    <w:abstractNumId w:val="26"/>
  </w:num>
  <w:num w:numId="10">
    <w:abstractNumId w:val="17"/>
  </w:num>
  <w:num w:numId="11">
    <w:abstractNumId w:val="10"/>
  </w:num>
  <w:num w:numId="12">
    <w:abstractNumId w:val="21"/>
  </w:num>
  <w:num w:numId="13">
    <w:abstractNumId w:val="6"/>
  </w:num>
  <w:num w:numId="14">
    <w:abstractNumId w:val="20"/>
  </w:num>
  <w:num w:numId="15">
    <w:abstractNumId w:val="35"/>
  </w:num>
  <w:num w:numId="16">
    <w:abstractNumId w:val="43"/>
  </w:num>
  <w:num w:numId="17">
    <w:abstractNumId w:val="37"/>
  </w:num>
  <w:num w:numId="18">
    <w:abstractNumId w:val="11"/>
  </w:num>
  <w:num w:numId="19">
    <w:abstractNumId w:val="42"/>
  </w:num>
  <w:num w:numId="20">
    <w:abstractNumId w:val="15"/>
  </w:num>
  <w:num w:numId="21">
    <w:abstractNumId w:val="27"/>
  </w:num>
  <w:num w:numId="22">
    <w:abstractNumId w:val="39"/>
  </w:num>
  <w:num w:numId="23">
    <w:abstractNumId w:val="5"/>
  </w:num>
  <w:num w:numId="24">
    <w:abstractNumId w:val="28"/>
  </w:num>
  <w:num w:numId="25">
    <w:abstractNumId w:val="7"/>
  </w:num>
  <w:num w:numId="26">
    <w:abstractNumId w:val="12"/>
  </w:num>
  <w:num w:numId="27">
    <w:abstractNumId w:val="18"/>
  </w:num>
  <w:num w:numId="28">
    <w:abstractNumId w:val="44"/>
  </w:num>
  <w:num w:numId="29">
    <w:abstractNumId w:val="4"/>
  </w:num>
  <w:num w:numId="30">
    <w:abstractNumId w:val="13"/>
  </w:num>
  <w:num w:numId="31">
    <w:abstractNumId w:val="3"/>
  </w:num>
  <w:num w:numId="32">
    <w:abstractNumId w:val="16"/>
  </w:num>
  <w:num w:numId="33">
    <w:abstractNumId w:val="25"/>
  </w:num>
  <w:num w:numId="34">
    <w:abstractNumId w:val="36"/>
  </w:num>
  <w:num w:numId="35">
    <w:abstractNumId w:val="32"/>
  </w:num>
  <w:num w:numId="36">
    <w:abstractNumId w:val="30"/>
  </w:num>
  <w:num w:numId="37">
    <w:abstractNumId w:val="34"/>
  </w:num>
  <w:num w:numId="38">
    <w:abstractNumId w:val="31"/>
  </w:num>
  <w:num w:numId="39">
    <w:abstractNumId w:val="40"/>
  </w:num>
  <w:num w:numId="40">
    <w:abstractNumId w:val="14"/>
  </w:num>
  <w:num w:numId="41">
    <w:abstractNumId w:val="22"/>
  </w:num>
  <w:num w:numId="42">
    <w:abstractNumId w:val="41"/>
  </w:num>
  <w:num w:numId="43">
    <w:abstractNumId w:val="24"/>
  </w:num>
  <w:num w:numId="44">
    <w:abstractNumId w:val="19"/>
  </w:num>
  <w:num w:numId="45">
    <w:abstractNumId w:val="8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E70"/>
    <w:rsid w:val="0000095D"/>
    <w:rsid w:val="00005A21"/>
    <w:rsid w:val="00012703"/>
    <w:rsid w:val="00067D38"/>
    <w:rsid w:val="00070BA4"/>
    <w:rsid w:val="00074906"/>
    <w:rsid w:val="000A2944"/>
    <w:rsid w:val="000B65FE"/>
    <w:rsid w:val="000C0ACD"/>
    <w:rsid w:val="000D3F86"/>
    <w:rsid w:val="000E53B1"/>
    <w:rsid w:val="00111345"/>
    <w:rsid w:val="001459A7"/>
    <w:rsid w:val="0016278B"/>
    <w:rsid w:val="00165A32"/>
    <w:rsid w:val="001B29B9"/>
    <w:rsid w:val="001B4EDD"/>
    <w:rsid w:val="001C6FCC"/>
    <w:rsid w:val="001D72B1"/>
    <w:rsid w:val="00211376"/>
    <w:rsid w:val="002255B8"/>
    <w:rsid w:val="00246B3A"/>
    <w:rsid w:val="002826B3"/>
    <w:rsid w:val="0029442D"/>
    <w:rsid w:val="002A32C8"/>
    <w:rsid w:val="0032720A"/>
    <w:rsid w:val="00330595"/>
    <w:rsid w:val="00331087"/>
    <w:rsid w:val="003520F0"/>
    <w:rsid w:val="00357D28"/>
    <w:rsid w:val="0036587E"/>
    <w:rsid w:val="00376440"/>
    <w:rsid w:val="003A3B5F"/>
    <w:rsid w:val="003A70B7"/>
    <w:rsid w:val="003D63CD"/>
    <w:rsid w:val="00493CD8"/>
    <w:rsid w:val="004C4E21"/>
    <w:rsid w:val="004E607D"/>
    <w:rsid w:val="004F053B"/>
    <w:rsid w:val="004F446E"/>
    <w:rsid w:val="004F56C3"/>
    <w:rsid w:val="004F7A20"/>
    <w:rsid w:val="00501502"/>
    <w:rsid w:val="00520553"/>
    <w:rsid w:val="00526F09"/>
    <w:rsid w:val="00533A0C"/>
    <w:rsid w:val="005376F0"/>
    <w:rsid w:val="00557008"/>
    <w:rsid w:val="0059616F"/>
    <w:rsid w:val="005A266E"/>
    <w:rsid w:val="005D23D6"/>
    <w:rsid w:val="006039BD"/>
    <w:rsid w:val="00620B27"/>
    <w:rsid w:val="006237DF"/>
    <w:rsid w:val="006553DB"/>
    <w:rsid w:val="00692CED"/>
    <w:rsid w:val="00693B8A"/>
    <w:rsid w:val="00722A7E"/>
    <w:rsid w:val="00731BFD"/>
    <w:rsid w:val="0073418F"/>
    <w:rsid w:val="00762762"/>
    <w:rsid w:val="00774C59"/>
    <w:rsid w:val="007A2C54"/>
    <w:rsid w:val="007B25CE"/>
    <w:rsid w:val="007D30BE"/>
    <w:rsid w:val="00816E70"/>
    <w:rsid w:val="0084601F"/>
    <w:rsid w:val="00850484"/>
    <w:rsid w:val="00873568"/>
    <w:rsid w:val="008E3D60"/>
    <w:rsid w:val="008E5E19"/>
    <w:rsid w:val="008F5DCE"/>
    <w:rsid w:val="009031F2"/>
    <w:rsid w:val="00910081"/>
    <w:rsid w:val="009142AC"/>
    <w:rsid w:val="009241F4"/>
    <w:rsid w:val="00941981"/>
    <w:rsid w:val="0096410B"/>
    <w:rsid w:val="00983D69"/>
    <w:rsid w:val="0099065C"/>
    <w:rsid w:val="009B4C49"/>
    <w:rsid w:val="009E17E1"/>
    <w:rsid w:val="00A11D1D"/>
    <w:rsid w:val="00A26C2E"/>
    <w:rsid w:val="00A41D3C"/>
    <w:rsid w:val="00A73B2D"/>
    <w:rsid w:val="00A970B0"/>
    <w:rsid w:val="00AB0B5B"/>
    <w:rsid w:val="00AB7F3D"/>
    <w:rsid w:val="00B05A26"/>
    <w:rsid w:val="00B1275B"/>
    <w:rsid w:val="00B137A6"/>
    <w:rsid w:val="00B15517"/>
    <w:rsid w:val="00B26253"/>
    <w:rsid w:val="00B71328"/>
    <w:rsid w:val="00B8419A"/>
    <w:rsid w:val="00BA4724"/>
    <w:rsid w:val="00BD442F"/>
    <w:rsid w:val="00BE7B40"/>
    <w:rsid w:val="00C159F7"/>
    <w:rsid w:val="00C23B79"/>
    <w:rsid w:val="00C40F29"/>
    <w:rsid w:val="00C53857"/>
    <w:rsid w:val="00C840E6"/>
    <w:rsid w:val="00CB6F94"/>
    <w:rsid w:val="00CC1F40"/>
    <w:rsid w:val="00CC6797"/>
    <w:rsid w:val="00D60270"/>
    <w:rsid w:val="00D6515C"/>
    <w:rsid w:val="00D75DC1"/>
    <w:rsid w:val="00DB074B"/>
    <w:rsid w:val="00DB16D1"/>
    <w:rsid w:val="00DB2BE7"/>
    <w:rsid w:val="00DC09C1"/>
    <w:rsid w:val="00DF17CB"/>
    <w:rsid w:val="00E0721C"/>
    <w:rsid w:val="00E105B9"/>
    <w:rsid w:val="00E12766"/>
    <w:rsid w:val="00E17F6A"/>
    <w:rsid w:val="00E25DA8"/>
    <w:rsid w:val="00E3744C"/>
    <w:rsid w:val="00E7124D"/>
    <w:rsid w:val="00E92F95"/>
    <w:rsid w:val="00EA32AB"/>
    <w:rsid w:val="00EE10AE"/>
    <w:rsid w:val="00F435D7"/>
    <w:rsid w:val="00F52761"/>
    <w:rsid w:val="00F66BC0"/>
    <w:rsid w:val="00F72F25"/>
    <w:rsid w:val="00F851F9"/>
    <w:rsid w:val="00FB45CB"/>
    <w:rsid w:val="00FC5EEA"/>
    <w:rsid w:val="00FC6827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C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E70"/>
    <w:rPr>
      <w:color w:val="0000FF"/>
      <w:u w:val="single"/>
      <w:lang w:val="ru-RU" w:eastAsia="ru-RU" w:bidi="ru-RU"/>
    </w:rPr>
  </w:style>
  <w:style w:type="character" w:customStyle="1" w:styleId="b-serp-urlitem1">
    <w:name w:val="b-serp-url__item1"/>
    <w:basedOn w:val="a0"/>
    <w:rsid w:val="00816E70"/>
  </w:style>
  <w:style w:type="paragraph" w:styleId="a4">
    <w:name w:val="Body Text"/>
    <w:basedOn w:val="a"/>
    <w:link w:val="a5"/>
    <w:rsid w:val="00816E70"/>
    <w:pPr>
      <w:spacing w:after="120"/>
    </w:pPr>
  </w:style>
  <w:style w:type="character" w:customStyle="1" w:styleId="a5">
    <w:name w:val="Основной текст Знак"/>
    <w:basedOn w:val="a0"/>
    <w:link w:val="a4"/>
    <w:rsid w:val="00816E70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816E70"/>
    <w:pPr>
      <w:suppressLineNumbers/>
    </w:pPr>
  </w:style>
  <w:style w:type="character" w:customStyle="1" w:styleId="Zag11">
    <w:name w:val="Zag_11"/>
    <w:rsid w:val="00816E70"/>
  </w:style>
  <w:style w:type="paragraph" w:customStyle="1" w:styleId="Zag2">
    <w:name w:val="Zag_2"/>
    <w:basedOn w:val="a"/>
    <w:rsid w:val="00816E70"/>
    <w:pPr>
      <w:suppressAutoHyphens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Times New Roman" w:cs="Times New Roman"/>
      <w:b/>
      <w:bCs/>
      <w:color w:val="000000"/>
      <w:kern w:val="0"/>
      <w:sz w:val="28"/>
      <w:lang w:val="en-US" w:eastAsia="ru-RU" w:bidi="ar-SA"/>
    </w:rPr>
  </w:style>
  <w:style w:type="table" w:styleId="a7">
    <w:name w:val="Table Grid"/>
    <w:basedOn w:val="a1"/>
    <w:uiPriority w:val="59"/>
    <w:rsid w:val="0081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6E7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816E70"/>
  </w:style>
  <w:style w:type="paragraph" w:styleId="a9">
    <w:name w:val="header"/>
    <w:basedOn w:val="a"/>
    <w:link w:val="aa"/>
    <w:uiPriority w:val="99"/>
    <w:unhideWhenUsed/>
    <w:rsid w:val="00816E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16E70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816E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16E70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customStyle="1" w:styleId="95">
    <w:name w:val="Основной текст (9)5"/>
    <w:basedOn w:val="a0"/>
    <w:rsid w:val="00816E7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s2">
    <w:name w:val="s2"/>
    <w:rsid w:val="00816E70"/>
  </w:style>
  <w:style w:type="paragraph" w:customStyle="1" w:styleId="western">
    <w:name w:val="western"/>
    <w:basedOn w:val="a"/>
    <w:rsid w:val="00816E70"/>
    <w:pPr>
      <w:widowControl/>
      <w:suppressAutoHyphens w:val="0"/>
      <w:spacing w:before="280"/>
    </w:pPr>
    <w:rPr>
      <w:rFonts w:eastAsia="Times New Roman" w:cs="Times New Roman"/>
      <w:color w:val="000000"/>
      <w:lang w:eastAsia="ar-SA" w:bidi="ar-SA"/>
    </w:rPr>
  </w:style>
  <w:style w:type="paragraph" w:styleId="ad">
    <w:name w:val="Normal (Web)"/>
    <w:basedOn w:val="a"/>
    <w:uiPriority w:val="99"/>
    <w:unhideWhenUsed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816E70"/>
  </w:style>
  <w:style w:type="paragraph" w:customStyle="1" w:styleId="c11">
    <w:name w:val="c11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4">
    <w:name w:val="c44"/>
    <w:basedOn w:val="a0"/>
    <w:rsid w:val="00816E70"/>
  </w:style>
  <w:style w:type="paragraph" w:customStyle="1" w:styleId="c3">
    <w:name w:val="c3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816E70"/>
  </w:style>
  <w:style w:type="paragraph" w:customStyle="1" w:styleId="c14">
    <w:name w:val="c14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R2">
    <w:name w:val="FR2"/>
    <w:rsid w:val="00816E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link w:val="af"/>
    <w:qFormat/>
    <w:rsid w:val="00816E70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rsid w:val="00816E70"/>
  </w:style>
  <w:style w:type="character" w:customStyle="1" w:styleId="s13">
    <w:name w:val="s13"/>
    <w:rsid w:val="00816E70"/>
  </w:style>
  <w:style w:type="paragraph" w:customStyle="1" w:styleId="p28">
    <w:name w:val="p28"/>
    <w:basedOn w:val="a"/>
    <w:rsid w:val="00816E70"/>
    <w:pPr>
      <w:widowControl/>
      <w:suppressAutoHyphens w:val="0"/>
      <w:spacing w:before="280" w:after="280"/>
    </w:pPr>
    <w:rPr>
      <w:rFonts w:eastAsia="Times New Roman" w:cs="Times New Roman"/>
      <w:lang w:eastAsia="he-IL" w:bidi="he-IL"/>
    </w:rPr>
  </w:style>
  <w:style w:type="paragraph" w:customStyle="1" w:styleId="p29">
    <w:name w:val="p29"/>
    <w:basedOn w:val="a"/>
    <w:rsid w:val="00816E70"/>
    <w:pPr>
      <w:widowControl/>
      <w:suppressAutoHyphens w:val="0"/>
      <w:spacing w:before="280" w:after="280"/>
    </w:pPr>
    <w:rPr>
      <w:rFonts w:eastAsia="Times New Roman" w:cs="Times New Roman"/>
      <w:lang w:eastAsia="he-IL" w:bidi="he-IL"/>
    </w:rPr>
  </w:style>
  <w:style w:type="paragraph" w:customStyle="1" w:styleId="af0">
    <w:name w:val="Основной"/>
    <w:basedOn w:val="a"/>
    <w:rsid w:val="00816E70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 w:bidi="ar-SA"/>
    </w:rPr>
  </w:style>
  <w:style w:type="paragraph" w:customStyle="1" w:styleId="af1">
    <w:name w:val="Буллит"/>
    <w:basedOn w:val="af0"/>
    <w:rsid w:val="00816E70"/>
    <w:pPr>
      <w:ind w:firstLine="244"/>
    </w:pPr>
  </w:style>
  <w:style w:type="paragraph" w:styleId="af2">
    <w:name w:val="Title"/>
    <w:basedOn w:val="a"/>
    <w:next w:val="a"/>
    <w:link w:val="af3"/>
    <w:uiPriority w:val="10"/>
    <w:qFormat/>
    <w:rsid w:val="00816E70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 w:bidi="ar-SA"/>
    </w:rPr>
  </w:style>
  <w:style w:type="character" w:customStyle="1" w:styleId="af3">
    <w:name w:val="Название Знак"/>
    <w:basedOn w:val="a0"/>
    <w:link w:val="af2"/>
    <w:uiPriority w:val="10"/>
    <w:rsid w:val="00816E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816E70"/>
    <w:rPr>
      <w:color w:val="800080" w:themeColor="followedHyperlink"/>
      <w:u w:val="single"/>
    </w:rPr>
  </w:style>
  <w:style w:type="paragraph" w:customStyle="1" w:styleId="default">
    <w:name w:val="default"/>
    <w:basedOn w:val="a"/>
    <w:rsid w:val="009B4C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105B9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05B9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C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E70"/>
    <w:rPr>
      <w:color w:val="0000FF"/>
      <w:u w:val="single"/>
      <w:lang w:val="ru-RU" w:eastAsia="ru-RU" w:bidi="ru-RU"/>
    </w:rPr>
  </w:style>
  <w:style w:type="character" w:customStyle="1" w:styleId="b-serp-urlitem1">
    <w:name w:val="b-serp-url__item1"/>
    <w:basedOn w:val="a0"/>
    <w:rsid w:val="00816E70"/>
  </w:style>
  <w:style w:type="paragraph" w:styleId="a4">
    <w:name w:val="Body Text"/>
    <w:basedOn w:val="a"/>
    <w:link w:val="a5"/>
    <w:rsid w:val="00816E70"/>
    <w:pPr>
      <w:spacing w:after="120"/>
    </w:pPr>
  </w:style>
  <w:style w:type="character" w:customStyle="1" w:styleId="a5">
    <w:name w:val="Основной текст Знак"/>
    <w:basedOn w:val="a0"/>
    <w:link w:val="a4"/>
    <w:rsid w:val="00816E70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816E70"/>
    <w:pPr>
      <w:suppressLineNumbers/>
    </w:pPr>
  </w:style>
  <w:style w:type="character" w:customStyle="1" w:styleId="Zag11">
    <w:name w:val="Zag_11"/>
    <w:rsid w:val="00816E70"/>
  </w:style>
  <w:style w:type="paragraph" w:customStyle="1" w:styleId="Zag2">
    <w:name w:val="Zag_2"/>
    <w:basedOn w:val="a"/>
    <w:rsid w:val="00816E70"/>
    <w:pPr>
      <w:suppressAutoHyphens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Times New Roman" w:cs="Times New Roman"/>
      <w:b/>
      <w:bCs/>
      <w:color w:val="000000"/>
      <w:kern w:val="0"/>
      <w:sz w:val="28"/>
      <w:lang w:val="en-US" w:eastAsia="ru-RU" w:bidi="ar-SA"/>
    </w:rPr>
  </w:style>
  <w:style w:type="table" w:styleId="a7">
    <w:name w:val="Table Grid"/>
    <w:basedOn w:val="a1"/>
    <w:uiPriority w:val="59"/>
    <w:rsid w:val="0081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6E7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816E70"/>
  </w:style>
  <w:style w:type="paragraph" w:styleId="a9">
    <w:name w:val="header"/>
    <w:basedOn w:val="a"/>
    <w:link w:val="aa"/>
    <w:uiPriority w:val="99"/>
    <w:unhideWhenUsed/>
    <w:rsid w:val="00816E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16E70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816E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16E70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customStyle="1" w:styleId="95">
    <w:name w:val="Основной текст (9)5"/>
    <w:basedOn w:val="a0"/>
    <w:rsid w:val="00816E7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s2">
    <w:name w:val="s2"/>
    <w:rsid w:val="00816E70"/>
  </w:style>
  <w:style w:type="paragraph" w:customStyle="1" w:styleId="western">
    <w:name w:val="western"/>
    <w:basedOn w:val="a"/>
    <w:rsid w:val="00816E70"/>
    <w:pPr>
      <w:widowControl/>
      <w:suppressAutoHyphens w:val="0"/>
      <w:spacing w:before="280"/>
    </w:pPr>
    <w:rPr>
      <w:rFonts w:eastAsia="Times New Roman" w:cs="Times New Roman"/>
      <w:color w:val="000000"/>
      <w:lang w:eastAsia="ar-SA" w:bidi="ar-SA"/>
    </w:rPr>
  </w:style>
  <w:style w:type="paragraph" w:styleId="ad">
    <w:name w:val="Normal (Web)"/>
    <w:basedOn w:val="a"/>
    <w:uiPriority w:val="99"/>
    <w:unhideWhenUsed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816E70"/>
  </w:style>
  <w:style w:type="paragraph" w:customStyle="1" w:styleId="c11">
    <w:name w:val="c11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4">
    <w:name w:val="c44"/>
    <w:basedOn w:val="a0"/>
    <w:rsid w:val="00816E70"/>
  </w:style>
  <w:style w:type="paragraph" w:customStyle="1" w:styleId="c3">
    <w:name w:val="c3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816E70"/>
  </w:style>
  <w:style w:type="paragraph" w:customStyle="1" w:styleId="c14">
    <w:name w:val="c14"/>
    <w:basedOn w:val="a"/>
    <w:rsid w:val="00816E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R2">
    <w:name w:val="FR2"/>
    <w:rsid w:val="00816E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link w:val="af"/>
    <w:qFormat/>
    <w:rsid w:val="00816E70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rsid w:val="00816E70"/>
  </w:style>
  <w:style w:type="character" w:customStyle="1" w:styleId="s13">
    <w:name w:val="s13"/>
    <w:rsid w:val="00816E70"/>
  </w:style>
  <w:style w:type="paragraph" w:customStyle="1" w:styleId="p28">
    <w:name w:val="p28"/>
    <w:basedOn w:val="a"/>
    <w:rsid w:val="00816E70"/>
    <w:pPr>
      <w:widowControl/>
      <w:suppressAutoHyphens w:val="0"/>
      <w:spacing w:before="280" w:after="280"/>
    </w:pPr>
    <w:rPr>
      <w:rFonts w:eastAsia="Times New Roman" w:cs="Times New Roman"/>
      <w:lang w:eastAsia="he-IL" w:bidi="he-IL"/>
    </w:rPr>
  </w:style>
  <w:style w:type="paragraph" w:customStyle="1" w:styleId="p29">
    <w:name w:val="p29"/>
    <w:basedOn w:val="a"/>
    <w:rsid w:val="00816E70"/>
    <w:pPr>
      <w:widowControl/>
      <w:suppressAutoHyphens w:val="0"/>
      <w:spacing w:before="280" w:after="280"/>
    </w:pPr>
    <w:rPr>
      <w:rFonts w:eastAsia="Times New Roman" w:cs="Times New Roman"/>
      <w:lang w:eastAsia="he-IL" w:bidi="he-IL"/>
    </w:rPr>
  </w:style>
  <w:style w:type="paragraph" w:customStyle="1" w:styleId="af0">
    <w:name w:val="Основной"/>
    <w:basedOn w:val="a"/>
    <w:rsid w:val="00816E70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 w:bidi="ar-SA"/>
    </w:rPr>
  </w:style>
  <w:style w:type="paragraph" w:customStyle="1" w:styleId="af1">
    <w:name w:val="Буллит"/>
    <w:basedOn w:val="af0"/>
    <w:rsid w:val="00816E70"/>
    <w:pPr>
      <w:ind w:firstLine="244"/>
    </w:pPr>
  </w:style>
  <w:style w:type="paragraph" w:styleId="af2">
    <w:name w:val="Title"/>
    <w:basedOn w:val="a"/>
    <w:next w:val="a"/>
    <w:link w:val="af3"/>
    <w:uiPriority w:val="10"/>
    <w:qFormat/>
    <w:rsid w:val="00816E70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 w:bidi="ar-SA"/>
    </w:rPr>
  </w:style>
  <w:style w:type="character" w:customStyle="1" w:styleId="af3">
    <w:name w:val="Название Знак"/>
    <w:basedOn w:val="a0"/>
    <w:link w:val="af2"/>
    <w:uiPriority w:val="10"/>
    <w:rsid w:val="00816E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816E70"/>
    <w:rPr>
      <w:color w:val="800080" w:themeColor="followedHyperlink"/>
      <w:u w:val="single"/>
    </w:rPr>
  </w:style>
  <w:style w:type="paragraph" w:customStyle="1" w:styleId="default">
    <w:name w:val="default"/>
    <w:basedOn w:val="a"/>
    <w:rsid w:val="009B4C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105B9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05B9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l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mota.ru/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F885-7A8C-4099-83DB-D2114F48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Zver</cp:lastModifiedBy>
  <cp:revision>2</cp:revision>
  <cp:lastPrinted>2023-09-03T12:02:00Z</cp:lastPrinted>
  <dcterms:created xsi:type="dcterms:W3CDTF">2024-05-13T06:03:00Z</dcterms:created>
  <dcterms:modified xsi:type="dcterms:W3CDTF">2024-05-13T06:03:00Z</dcterms:modified>
</cp:coreProperties>
</file>