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5F7" w:rsidRDefault="008505F7">
      <w:pPr>
        <w:jc w:val="right"/>
        <w:rPr>
          <w:sz w:val="28"/>
        </w:rPr>
      </w:pPr>
    </w:p>
    <w:p w:rsidR="008505F7" w:rsidRDefault="008505F7">
      <w:pPr>
        <w:jc w:val="right"/>
        <w:rPr>
          <w:sz w:val="28"/>
        </w:rPr>
      </w:pPr>
      <w:bookmarkStart w:id="0" w:name="_GoBack"/>
      <w:bookmarkEnd w:id="0"/>
    </w:p>
    <w:p w:rsidR="006E3D88" w:rsidRDefault="006E3D88" w:rsidP="0028200C">
      <w:pPr>
        <w:pStyle w:val="14TexstOSNOVA1012"/>
        <w:spacing w:before="120" w:line="276" w:lineRule="auto"/>
        <w:ind w:firstLine="0"/>
        <w:jc w:val="center"/>
        <w:rPr>
          <w:b/>
        </w:rPr>
      </w:pPr>
    </w:p>
    <w:p w:rsidR="006E3D88" w:rsidRDefault="0028200C">
      <w:pPr>
        <w:spacing w:before="120"/>
        <w:ind w:firstLine="567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815352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B9F" w:rsidRDefault="00B24B9F">
      <w:pPr>
        <w:jc w:val="both"/>
      </w:pPr>
    </w:p>
    <w:p w:rsidR="00EF5855" w:rsidRDefault="00EF5855" w:rsidP="00A801EE">
      <w:pPr>
        <w:spacing w:line="360" w:lineRule="auto"/>
        <w:ind w:firstLine="709"/>
        <w:jc w:val="center"/>
        <w:rPr>
          <w:b/>
        </w:rPr>
      </w:pPr>
    </w:p>
    <w:p w:rsidR="00EF5855" w:rsidRDefault="00EF5855" w:rsidP="00A801EE">
      <w:pPr>
        <w:spacing w:line="360" w:lineRule="auto"/>
        <w:ind w:firstLine="709"/>
        <w:jc w:val="center"/>
        <w:rPr>
          <w:b/>
        </w:rPr>
      </w:pPr>
    </w:p>
    <w:p w:rsidR="00652666" w:rsidRDefault="00652666" w:rsidP="00652666">
      <w:pPr>
        <w:spacing w:line="360" w:lineRule="auto"/>
        <w:ind w:firstLine="709"/>
        <w:jc w:val="center"/>
        <w:rPr>
          <w:b/>
        </w:rPr>
      </w:pPr>
      <w:r>
        <w:rPr>
          <w:b/>
        </w:rPr>
        <w:lastRenderedPageBreak/>
        <w:t>Математика</w:t>
      </w:r>
    </w:p>
    <w:p w:rsidR="00652666" w:rsidRDefault="00652666" w:rsidP="00652666">
      <w:pPr>
        <w:spacing w:line="360" w:lineRule="auto"/>
        <w:ind w:firstLine="709"/>
        <w:jc w:val="center"/>
        <w:rPr>
          <w:b/>
        </w:rPr>
      </w:pPr>
      <w:r>
        <w:rPr>
          <w:b/>
        </w:rPr>
        <w:t>Пояснительная записка.</w:t>
      </w:r>
    </w:p>
    <w:p w:rsidR="00652666" w:rsidRDefault="00652666" w:rsidP="00652666">
      <w:pPr>
        <w:spacing w:line="360" w:lineRule="auto"/>
        <w:ind w:firstLine="709"/>
        <w:jc w:val="both"/>
        <w:rPr>
          <w:rFonts w:eastAsiaTheme="minorEastAsia"/>
          <w:szCs w:val="24"/>
        </w:rPr>
      </w:pPr>
      <w:r>
        <w:rPr>
          <w:szCs w:val="24"/>
        </w:rPr>
        <w:t xml:space="preserve">Данная программа разработана на основе: </w:t>
      </w:r>
    </w:p>
    <w:p w:rsidR="00652666" w:rsidRDefault="00652666" w:rsidP="00652666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Федерального закона №273-ФЗ от 29.12.2012г. «Об образовании в Российской Федерации».</w:t>
      </w:r>
    </w:p>
    <w:p w:rsidR="00652666" w:rsidRDefault="00652666" w:rsidP="00652666">
      <w:pPr>
        <w:pStyle w:val="a3"/>
        <w:numPr>
          <w:ilvl w:val="0"/>
          <w:numId w:val="6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Федерального государственного образовательного стандарта обучающихся с умственной отсталостью (интеллектуальными нарушениями), утвержденного приказом №1599 от 19.12.2014 г. Министерством образования и науки Российской Федерации</w:t>
      </w:r>
      <w:proofErr w:type="gramEnd"/>
    </w:p>
    <w:p w:rsidR="00652666" w:rsidRDefault="00652666" w:rsidP="00652666">
      <w:pPr>
        <w:pStyle w:val="a5"/>
        <w:numPr>
          <w:ilvl w:val="0"/>
          <w:numId w:val="6"/>
        </w:numPr>
        <w:ind w:right="189"/>
        <w:jc w:val="left"/>
        <w:rPr>
          <w:sz w:val="24"/>
          <w:szCs w:val="24"/>
        </w:rPr>
      </w:pPr>
      <w:r>
        <w:rPr>
          <w:sz w:val="24"/>
          <w:szCs w:val="24"/>
        </w:rPr>
        <w:t>Приказа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Минпросвещения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 от 24.11.2022 № 1026 «Об утверждении федеральной адаптированной основной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общеобразовательной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отсталостью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(интеллектуальными нарушениями)»</w:t>
      </w:r>
    </w:p>
    <w:p w:rsidR="00652666" w:rsidRDefault="00652666" w:rsidP="00652666">
      <w:pPr>
        <w:pStyle w:val="a3"/>
        <w:numPr>
          <w:ilvl w:val="0"/>
          <w:numId w:val="6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.Адаптированной основной общеобразовательной программ (далее ― АООП) образования обучающихся с умственной отсталостью (интеллектуальными нарушениями) вариант 1 (утверждено приказом №82/1 от 27.08.2024г.)</w:t>
      </w:r>
      <w:proofErr w:type="gramEnd"/>
    </w:p>
    <w:p w:rsidR="00652666" w:rsidRDefault="00652666" w:rsidP="00652666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Санитарных правил СП 2.4.3648-20 «Санитарно-эпидемиологические требования к организации воспитания и обучения детей, отдыха и оздоровления детей и молодежи»</w:t>
      </w:r>
    </w:p>
    <w:p w:rsidR="00652666" w:rsidRDefault="00652666" w:rsidP="00652666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Положения о</w:t>
      </w:r>
      <w:r>
        <w:rPr>
          <w:b/>
          <w:bCs/>
          <w:sz w:val="24"/>
          <w:szCs w:val="24"/>
        </w:rPr>
        <w:t> </w:t>
      </w:r>
      <w:r>
        <w:rPr>
          <w:bCs/>
          <w:sz w:val="24"/>
          <w:szCs w:val="24"/>
        </w:rPr>
        <w:t>порядке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разработки рабочей программы по учебному предмету, курсов, в ГКОУ «Специальная (коррекционная) общеобразовательная школа-интернат № 5» (утверждено приказом №90/1 от 30.08.2019г.)</w:t>
      </w:r>
    </w:p>
    <w:p w:rsidR="00652666" w:rsidRDefault="00652666" w:rsidP="00652666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Учебный план ГКОУ «Специальная (коррекционная) общеобразовательная школа-интернат № 5» (утверждено приказом №82 от 27.08.2024г.)</w:t>
      </w:r>
    </w:p>
    <w:p w:rsidR="00652666" w:rsidRDefault="00652666" w:rsidP="00652666">
      <w:pPr>
        <w:rPr>
          <w:rFonts w:asciiTheme="minorHAnsi" w:eastAsiaTheme="minorEastAsia" w:hAnsiTheme="minorHAnsi" w:cstheme="minorBidi"/>
          <w:sz w:val="22"/>
          <w:szCs w:val="22"/>
        </w:rPr>
      </w:pPr>
    </w:p>
    <w:p w:rsidR="00A801EE" w:rsidRDefault="00A801EE">
      <w:pPr>
        <w:jc w:val="both"/>
        <w:rPr>
          <w:b/>
        </w:rPr>
      </w:pPr>
    </w:p>
    <w:p w:rsidR="00EF5855" w:rsidRDefault="00EF5855">
      <w:pPr>
        <w:jc w:val="both"/>
        <w:rPr>
          <w:b/>
        </w:rPr>
      </w:pPr>
    </w:p>
    <w:p w:rsidR="00B24B9F" w:rsidRDefault="00B24B9F">
      <w:pPr>
        <w:jc w:val="both"/>
      </w:pPr>
      <w:r w:rsidRPr="006E3D88">
        <w:rPr>
          <w:b/>
        </w:rPr>
        <w:t>Цель</w:t>
      </w:r>
      <w:r w:rsidR="00EF5855">
        <w:t>:</w:t>
      </w:r>
    </w:p>
    <w:p w:rsidR="00E856A5" w:rsidRDefault="00B24B9F">
      <w:pPr>
        <w:jc w:val="both"/>
      </w:pPr>
      <w:r>
        <w:t>-понимание значения величин и способов их измерения, использование арифметических способов для разрешения сюжетных ситуаций, формирование функциональной математической грамотности, обеспечение математического развития</w:t>
      </w:r>
      <w:r w:rsidR="006E3D88">
        <w:t>.</w:t>
      </w:r>
    </w:p>
    <w:p w:rsidR="00EF5855" w:rsidRDefault="00EF5855">
      <w:pPr>
        <w:jc w:val="both"/>
        <w:rPr>
          <w:b/>
        </w:rPr>
      </w:pPr>
    </w:p>
    <w:p w:rsidR="008505F7" w:rsidRDefault="00B24B9F">
      <w:pPr>
        <w:jc w:val="both"/>
        <w:rPr>
          <w:b/>
        </w:rPr>
      </w:pPr>
      <w:r w:rsidRPr="006E3D88">
        <w:rPr>
          <w:b/>
        </w:rPr>
        <w:t>Задачи</w:t>
      </w:r>
      <w:r w:rsidR="00167B7D" w:rsidRPr="006E3D88">
        <w:rPr>
          <w:b/>
        </w:rPr>
        <w:t>:</w:t>
      </w:r>
    </w:p>
    <w:p w:rsidR="008505F7" w:rsidRDefault="00167B7D" w:rsidP="00A801EE">
      <w:pPr>
        <w:jc w:val="both"/>
      </w:pPr>
      <w:r>
        <w:t xml:space="preserve">- овладение обучающимися с легкой умственной отсталостью (интеллектуальными нарушениями) учебной деятельностью, обеспечивающей формирование жизненных компетенций; </w:t>
      </w:r>
    </w:p>
    <w:p w:rsidR="008505F7" w:rsidRDefault="00167B7D" w:rsidP="00A801EE">
      <w:pPr>
        <w:jc w:val="both"/>
      </w:pPr>
      <w:r>
        <w:t xml:space="preserve">- формирование общей культуры, обеспечивающей разностороннее развитие их личности (нравственно-эстетическое, социально-личностное, интеллектуальное, физическое), в соответствии с принятыми в семье и обществе духовно-нравственными и социокультурными ценностями; </w:t>
      </w:r>
    </w:p>
    <w:p w:rsidR="008505F7" w:rsidRDefault="00167B7D" w:rsidP="00A801EE">
      <w:pPr>
        <w:jc w:val="both"/>
      </w:pPr>
      <w:r>
        <w:t>- достижение планируемых результатов освоения АООП образования обучающимися с легкой умственной отсталостью (интеллектуальными нарушениями) с учетом их особых образовательных потребностей, а также индивидуальных особенностей и возможностей.</w:t>
      </w:r>
    </w:p>
    <w:p w:rsidR="00EF5855" w:rsidRDefault="00EF5855" w:rsidP="00EF5855">
      <w:pPr>
        <w:jc w:val="both"/>
      </w:pPr>
      <w:r>
        <w:t xml:space="preserve">-формирование доступных </w:t>
      </w:r>
      <w:proofErr w:type="gramStart"/>
      <w:r>
        <w:t>обучающимся</w:t>
      </w:r>
      <w:proofErr w:type="gramEnd"/>
      <w:r>
        <w:t xml:space="preserve"> с умственной отсталостью (интеллектуальными нарушениями) математических знаний и умений, необходимых для решения учебно-познавательных, учебно-практических, житейских и профессиональных задач и развитие способности их использования при решении соответствующих возрасту задач;</w:t>
      </w:r>
    </w:p>
    <w:p w:rsidR="00EF5855" w:rsidRDefault="00EF5855" w:rsidP="00A801EE">
      <w:pPr>
        <w:jc w:val="both"/>
      </w:pPr>
    </w:p>
    <w:p w:rsidR="00EF5855" w:rsidRDefault="00EF5855" w:rsidP="00A801EE">
      <w:pPr>
        <w:jc w:val="both"/>
      </w:pPr>
    </w:p>
    <w:p w:rsidR="00EF5855" w:rsidRDefault="00EF5855" w:rsidP="00A801EE">
      <w:pPr>
        <w:jc w:val="both"/>
      </w:pPr>
    </w:p>
    <w:p w:rsidR="00EF5855" w:rsidRDefault="00EF5855" w:rsidP="00A801EE">
      <w:pPr>
        <w:jc w:val="both"/>
      </w:pPr>
    </w:p>
    <w:p w:rsidR="00EF5855" w:rsidRDefault="00EF5855" w:rsidP="00A801EE">
      <w:pPr>
        <w:jc w:val="both"/>
      </w:pPr>
    </w:p>
    <w:p w:rsidR="00EF5855" w:rsidRDefault="00EF5855" w:rsidP="00A801EE">
      <w:pPr>
        <w:jc w:val="both"/>
      </w:pPr>
    </w:p>
    <w:p w:rsidR="00EF5855" w:rsidRDefault="00EF5855" w:rsidP="00A801EE">
      <w:pPr>
        <w:jc w:val="both"/>
      </w:pPr>
    </w:p>
    <w:p w:rsidR="00EF5855" w:rsidRDefault="00EF5855" w:rsidP="00A801EE">
      <w:pPr>
        <w:jc w:val="both"/>
      </w:pPr>
    </w:p>
    <w:p w:rsidR="00EF5855" w:rsidRDefault="00EF5855" w:rsidP="00A801EE">
      <w:pPr>
        <w:jc w:val="both"/>
      </w:pPr>
    </w:p>
    <w:p w:rsidR="008505F7" w:rsidRDefault="00167B7D" w:rsidP="00A801EE">
      <w:pPr>
        <w:jc w:val="both"/>
      </w:pPr>
      <w:proofErr w:type="gramStart"/>
      <w:r>
        <w:t>- личностное развитие обучающихся, основанное на принятии новой для них социальной роли ученика и включение в образовательную деятельность  на основе интереса к содержанию и организации процесса изучения математики.</w:t>
      </w:r>
      <w:proofErr w:type="gramEnd"/>
    </w:p>
    <w:p w:rsidR="008505F7" w:rsidRDefault="00167B7D">
      <w:pPr>
        <w:jc w:val="both"/>
      </w:pPr>
      <w:r>
        <w:t xml:space="preserve">Реализация в образовательной деятельности указанных целей и задач образовательно-коррекционной работы обеспечит достижение планируемых результатов освоения АООП (вариант 1) в предметной области «Математика».  </w:t>
      </w:r>
    </w:p>
    <w:p w:rsidR="008505F7" w:rsidRDefault="00167B7D">
      <w:pPr>
        <w:pStyle w:val="aa"/>
        <w:spacing w:before="0" w:after="0"/>
        <w:ind w:firstLine="709"/>
        <w:jc w:val="both"/>
        <w:rPr>
          <w:b/>
        </w:rPr>
      </w:pPr>
      <w:r>
        <w:t>Обучение «Математике» в начальных классах предусматривает включение в учебную программу следующих разделов:</w:t>
      </w:r>
      <w:r>
        <w:rPr>
          <w:b/>
        </w:rPr>
        <w:t xml:space="preserve"> «Пропедевтика», «Нумерация», «Единицы измерения и их соотношения», «Арифметические действия», «Арифметические задачи», «Геометрический материал»</w:t>
      </w:r>
      <w:r>
        <w:t xml:space="preserve">. </w:t>
      </w:r>
    </w:p>
    <w:p w:rsidR="008505F7" w:rsidRDefault="008505F7">
      <w:pPr>
        <w:pStyle w:val="a5"/>
        <w:ind w:left="708"/>
        <w:rPr>
          <w:b/>
          <w:sz w:val="24"/>
        </w:rPr>
      </w:pPr>
    </w:p>
    <w:p w:rsidR="008505F7" w:rsidRDefault="00167B7D">
      <w:pPr>
        <w:pStyle w:val="a5"/>
        <w:ind w:left="708"/>
        <w:jc w:val="center"/>
        <w:rPr>
          <w:b/>
          <w:sz w:val="24"/>
        </w:rPr>
      </w:pPr>
      <w:r>
        <w:rPr>
          <w:b/>
          <w:sz w:val="24"/>
        </w:rPr>
        <w:t xml:space="preserve">Общая характеристика учебного предмета с учётом особенностей его освоения </w:t>
      </w:r>
      <w:proofErr w:type="gramStart"/>
      <w:r>
        <w:rPr>
          <w:b/>
          <w:sz w:val="24"/>
        </w:rPr>
        <w:t>обучающимися</w:t>
      </w:r>
      <w:proofErr w:type="gramEnd"/>
      <w:r>
        <w:rPr>
          <w:b/>
          <w:sz w:val="24"/>
        </w:rPr>
        <w:t xml:space="preserve"> с умственной отсталостью.</w:t>
      </w:r>
    </w:p>
    <w:p w:rsidR="008505F7" w:rsidRDefault="008505F7">
      <w:pPr>
        <w:pStyle w:val="a5"/>
        <w:ind w:left="708"/>
        <w:jc w:val="center"/>
        <w:rPr>
          <w:b/>
          <w:sz w:val="24"/>
        </w:rPr>
      </w:pPr>
    </w:p>
    <w:p w:rsidR="008505F7" w:rsidRDefault="00167B7D">
      <w:pPr>
        <w:shd w:val="clear" w:color="auto" w:fill="FFFFFF"/>
        <w:jc w:val="both"/>
      </w:pPr>
      <w:r>
        <w:t xml:space="preserve">Математика,  являясь  одним  из  важных  общеобразовательных  предметов,  готовит </w:t>
      </w:r>
    </w:p>
    <w:p w:rsidR="008505F7" w:rsidRDefault="00167B7D">
      <w:pPr>
        <w:shd w:val="clear" w:color="auto" w:fill="FFFFFF"/>
        <w:jc w:val="both"/>
      </w:pPr>
      <w:r>
        <w:t xml:space="preserve">учащихся  с  отклонениями  в  интеллектуальном  развитии  к  жизни  и  овладению </w:t>
      </w:r>
    </w:p>
    <w:p w:rsidR="008505F7" w:rsidRDefault="00167B7D">
      <w:pPr>
        <w:shd w:val="clear" w:color="auto" w:fill="FFFFFF"/>
        <w:jc w:val="both"/>
      </w:pPr>
      <w:r>
        <w:t>доступными профессионально-трудовыми навыками.</w:t>
      </w:r>
    </w:p>
    <w:p w:rsidR="008505F7" w:rsidRDefault="00167B7D">
      <w:pPr>
        <w:shd w:val="clear" w:color="auto" w:fill="FFFFFF"/>
        <w:jc w:val="both"/>
      </w:pPr>
      <w:r>
        <w:t xml:space="preserve">Процесс обучения математике неразрывно связан с решением специфической задачи </w:t>
      </w:r>
    </w:p>
    <w:p w:rsidR="008505F7" w:rsidRDefault="00167B7D">
      <w:pPr>
        <w:shd w:val="clear" w:color="auto" w:fill="FFFFFF"/>
        <w:jc w:val="both"/>
      </w:pPr>
      <w:r>
        <w:t>специальных (коррекционных) обра</w:t>
      </w:r>
      <w:r w:rsidR="00E44E01">
        <w:t xml:space="preserve">зовательных учреждений </w:t>
      </w:r>
      <w:r>
        <w:t xml:space="preserve"> — коррекцией и </w:t>
      </w:r>
    </w:p>
    <w:p w:rsidR="008505F7" w:rsidRDefault="00167B7D">
      <w:pPr>
        <w:shd w:val="clear" w:color="auto" w:fill="FFFFFF"/>
        <w:jc w:val="both"/>
      </w:pPr>
      <w:r>
        <w:t xml:space="preserve">развитием  познавательной  деятельности,  личностных  качеств  ребенка,  а  также </w:t>
      </w:r>
    </w:p>
    <w:p w:rsidR="008505F7" w:rsidRDefault="00167B7D">
      <w:pPr>
        <w:shd w:val="clear" w:color="auto" w:fill="FFFFFF"/>
        <w:jc w:val="both"/>
      </w:pPr>
      <w:r>
        <w:t xml:space="preserve">воспитанием    трудолюбия,    самостоятельности,    терпеливости,    настойчивости, </w:t>
      </w:r>
    </w:p>
    <w:p w:rsidR="008505F7" w:rsidRDefault="00167B7D">
      <w:pPr>
        <w:shd w:val="clear" w:color="auto" w:fill="FFFFFF"/>
        <w:jc w:val="both"/>
      </w:pPr>
      <w:r>
        <w:t xml:space="preserve">любознательности,   формированием   умений   планировать   свою   деятельность, </w:t>
      </w:r>
    </w:p>
    <w:p w:rsidR="008505F7" w:rsidRDefault="00167B7D">
      <w:pPr>
        <w:shd w:val="clear" w:color="auto" w:fill="FFFFFF"/>
        <w:jc w:val="both"/>
      </w:pPr>
      <w:r>
        <w:t>осуществлять контроль и самоконтроль.</w:t>
      </w:r>
    </w:p>
    <w:p w:rsidR="008505F7" w:rsidRDefault="00167B7D">
      <w:pPr>
        <w:shd w:val="clear" w:color="auto" w:fill="FFFFFF"/>
        <w:jc w:val="both"/>
      </w:pPr>
      <w:r>
        <w:t xml:space="preserve">Обучение  математике  должно  носить  практическую  направленность  и  быть  тесно </w:t>
      </w:r>
    </w:p>
    <w:p w:rsidR="008505F7" w:rsidRDefault="00167B7D">
      <w:pPr>
        <w:shd w:val="clear" w:color="auto" w:fill="FFFFFF"/>
        <w:jc w:val="both"/>
      </w:pPr>
      <w:r>
        <w:t>связано  с  другими  учебными  предметами,  жизнью,  готовить  учащихся  к  овладению профессионально-трудовыми   знаниями   и   навыками,   учить   использованию математических знаний в нестандартных ситуациях.</w:t>
      </w:r>
    </w:p>
    <w:p w:rsidR="008505F7" w:rsidRDefault="00167B7D">
      <w:pPr>
        <w:shd w:val="clear" w:color="auto" w:fill="FFFFFF"/>
        <w:jc w:val="both"/>
      </w:pPr>
      <w:r>
        <w:t xml:space="preserve">Понятия числа, величины, геометрической фигуры, которые формируются у учащихся </w:t>
      </w:r>
    </w:p>
    <w:p w:rsidR="008505F7" w:rsidRDefault="00167B7D">
      <w:pPr>
        <w:shd w:val="clear" w:color="auto" w:fill="FFFFFF"/>
        <w:jc w:val="both"/>
      </w:pPr>
      <w:r>
        <w:t>в процессе обучения математике, являются абстрактными.</w:t>
      </w:r>
    </w:p>
    <w:p w:rsidR="008505F7" w:rsidRDefault="00167B7D">
      <w:pPr>
        <w:shd w:val="clear" w:color="auto" w:fill="FFFFFF"/>
        <w:jc w:val="both"/>
      </w:pPr>
      <w:r>
        <w:t>Действия  с  предметами,  направленные  на  объединения  множеств,</w:t>
      </w:r>
    </w:p>
    <w:p w:rsidR="008505F7" w:rsidRDefault="00167B7D">
      <w:pPr>
        <w:shd w:val="clear" w:color="auto" w:fill="FFFFFF"/>
        <w:jc w:val="both"/>
      </w:pPr>
      <w:r>
        <w:t>удаление  части множества,  разделение  множеств  на  равные  части  и  другие  предметно-практические действия, позволяют подготовить школьников к усвоению абстрактных математических понятий.</w:t>
      </w:r>
    </w:p>
    <w:p w:rsidR="008505F7" w:rsidRDefault="00167B7D">
      <w:pPr>
        <w:shd w:val="clear" w:color="auto" w:fill="FFFFFF"/>
        <w:jc w:val="both"/>
      </w:pPr>
      <w:r>
        <w:t>Практические  действия  с  предметами,  их  заменителями  учащиеся  должны  учиться оформлять  в  громкой  речи.  Постепенно  внешние  действия  с  предметами  переходят  во внутренний план. У детей формируется способность мыслить отвлеченно, действовать не только с множествами предметов, но и с числами, поэтому уроки математики необходимо оснастить  как  демонстрационными  пособиями,  так  и  раздаточным  материалом  для каждого ученика.</w:t>
      </w:r>
    </w:p>
    <w:p w:rsidR="008505F7" w:rsidRDefault="00167B7D">
      <w:pPr>
        <w:shd w:val="clear" w:color="auto" w:fill="FFFFFF"/>
        <w:jc w:val="both"/>
      </w:pPr>
      <w:r>
        <w:t xml:space="preserve">В  младших  классах  необходимо  пробудить  у  учащихся  интерес  к  математике,  </w:t>
      </w:r>
      <w:proofErr w:type="gramStart"/>
      <w:r>
        <w:t>к</w:t>
      </w:r>
      <w:proofErr w:type="gramEnd"/>
      <w:r>
        <w:t xml:space="preserve"> </w:t>
      </w:r>
    </w:p>
    <w:p w:rsidR="008505F7" w:rsidRDefault="00167B7D" w:rsidP="00864A37">
      <w:pPr>
        <w:shd w:val="clear" w:color="auto" w:fill="FFFFFF"/>
        <w:jc w:val="both"/>
      </w:pPr>
      <w:r>
        <w:t xml:space="preserve">количественным  изменениям  элементов  предметных  множеств  и  чисел,  измерению величин. </w:t>
      </w:r>
    </w:p>
    <w:p w:rsidR="008505F7" w:rsidRDefault="00167B7D">
      <w:pPr>
        <w:jc w:val="both"/>
        <w:rPr>
          <w:color w:val="000000"/>
        </w:rPr>
      </w:pPr>
      <w:r>
        <w:rPr>
          <w:color w:val="000000"/>
        </w:rPr>
        <w:t xml:space="preserve">Главной̆ специфической̆ особенностью организации </w:t>
      </w:r>
      <w:proofErr w:type="spellStart"/>
      <w:r>
        <w:rPr>
          <w:color w:val="000000"/>
        </w:rPr>
        <w:t>образовательнои</w:t>
      </w:r>
      <w:proofErr w:type="spellEnd"/>
      <w:r>
        <w:rPr>
          <w:color w:val="000000"/>
        </w:rPr>
        <w:t xml:space="preserve">̆ деятельности обучающихся с интеллектуальными нарушениями по изучению математики является коррекционная направленность обучения, предполагающая использование специальных методов, приемов и средств по ослаблению недостатков развития </w:t>
      </w:r>
      <w:proofErr w:type="spellStart"/>
      <w:r>
        <w:rPr>
          <w:color w:val="000000"/>
        </w:rPr>
        <w:t>познавательнои</w:t>
      </w:r>
      <w:proofErr w:type="spellEnd"/>
      <w:r>
        <w:rPr>
          <w:color w:val="000000"/>
        </w:rPr>
        <w:t xml:space="preserve">̆ деятельности и </w:t>
      </w:r>
      <w:proofErr w:type="spellStart"/>
      <w:r>
        <w:rPr>
          <w:color w:val="000000"/>
        </w:rPr>
        <w:t>всеи</w:t>
      </w:r>
      <w:proofErr w:type="spellEnd"/>
      <w:r>
        <w:rPr>
          <w:color w:val="000000"/>
        </w:rPr>
        <w:t xml:space="preserve">̆ личности ребенка в целом. </w:t>
      </w:r>
      <w:proofErr w:type="gramStart"/>
      <w:r>
        <w:rPr>
          <w:color w:val="000000"/>
        </w:rPr>
        <w:t xml:space="preserve">Формирование новых математических знаний и умений, а также их закрепление следует проводить с использованием технологий, активизирующих познавательную деятельность обучающихся, способствующих коррекции и развитию у них приемов </w:t>
      </w:r>
      <w:proofErr w:type="spellStart"/>
      <w:r>
        <w:rPr>
          <w:color w:val="000000"/>
        </w:rPr>
        <w:t>умственнои</w:t>
      </w:r>
      <w:proofErr w:type="spellEnd"/>
      <w:r>
        <w:rPr>
          <w:color w:val="000000"/>
        </w:rPr>
        <w:t>̆ деятельности (сравнить, проанализировать, обобщить, провести аналогию, выполнить классификацию объектов, установить причинно-следственные связи, выявить закономерность и пр.).</w:t>
      </w:r>
      <w:proofErr w:type="gramEnd"/>
      <w:r>
        <w:rPr>
          <w:color w:val="000000"/>
        </w:rPr>
        <w:t xml:space="preserve"> Необходимо также средствами математики оказывать влияние на коррекцию и развитие у </w:t>
      </w:r>
      <w:r>
        <w:rPr>
          <w:color w:val="000000"/>
        </w:rPr>
        <w:lastRenderedPageBreak/>
        <w:t>обучающихся памяти, внимания, речи, моторных навыков и пр., учитывая их индивидуальные особенности и возможности.</w:t>
      </w:r>
    </w:p>
    <w:p w:rsidR="008505F7" w:rsidRDefault="00167B7D">
      <w:pPr>
        <w:shd w:val="clear" w:color="auto" w:fill="FFFFFF"/>
        <w:jc w:val="both"/>
      </w:pPr>
      <w:r>
        <w:t xml:space="preserve">Основной  формой  организации  процесса  обучения  математике  является  урок. </w:t>
      </w:r>
    </w:p>
    <w:p w:rsidR="008505F7" w:rsidRDefault="00167B7D">
      <w:pPr>
        <w:shd w:val="clear" w:color="auto" w:fill="FFFFFF"/>
        <w:jc w:val="both"/>
      </w:pPr>
      <w:r>
        <w:t xml:space="preserve">Ведущей формой работы учителя с учащимися на уроке является фронтальная работа </w:t>
      </w:r>
      <w:proofErr w:type="gramStart"/>
      <w:r>
        <w:t>при</w:t>
      </w:r>
      <w:proofErr w:type="gramEnd"/>
      <w:r>
        <w:t xml:space="preserve"> </w:t>
      </w:r>
    </w:p>
    <w:p w:rsidR="008505F7" w:rsidRDefault="00167B7D">
      <w:pPr>
        <w:shd w:val="clear" w:color="auto" w:fill="FFFFFF"/>
        <w:jc w:val="both"/>
      </w:pPr>
      <w:proofErr w:type="gramStart"/>
      <w:r>
        <w:t>осуществлении</w:t>
      </w:r>
      <w:proofErr w:type="gramEnd"/>
      <w:r>
        <w:t xml:space="preserve">  дифференцированного  и  индивидуального  подхода.  Успех  обучения </w:t>
      </w:r>
    </w:p>
    <w:p w:rsidR="008505F7" w:rsidRDefault="00167B7D">
      <w:pPr>
        <w:shd w:val="clear" w:color="auto" w:fill="FFFFFF"/>
        <w:jc w:val="both"/>
      </w:pPr>
      <w:r>
        <w:t xml:space="preserve">математике  во  многом  зависит  от  тщательного  изучения  учителем  </w:t>
      </w:r>
      <w:proofErr w:type="gramStart"/>
      <w:r>
        <w:t>индивидуальных</w:t>
      </w:r>
      <w:proofErr w:type="gramEnd"/>
      <w:r>
        <w:t xml:space="preserve"> </w:t>
      </w:r>
    </w:p>
    <w:p w:rsidR="008505F7" w:rsidRDefault="00167B7D">
      <w:pPr>
        <w:shd w:val="clear" w:color="auto" w:fill="FFFFFF"/>
        <w:jc w:val="both"/>
      </w:pPr>
      <w:r>
        <w:t xml:space="preserve">особенностей каждого ребенка класса (познавательных и личностных): какими знаниями </w:t>
      </w:r>
    </w:p>
    <w:p w:rsidR="008505F7" w:rsidRDefault="00167B7D">
      <w:pPr>
        <w:shd w:val="clear" w:color="auto" w:fill="FFFFFF"/>
        <w:jc w:val="both"/>
      </w:pPr>
      <w:r>
        <w:t xml:space="preserve">по  математике  владеет  учащийся,  какие  трудности  он  испытывает  в  овладении </w:t>
      </w:r>
    </w:p>
    <w:p w:rsidR="008505F7" w:rsidRDefault="00167B7D">
      <w:pPr>
        <w:shd w:val="clear" w:color="auto" w:fill="FFFFFF"/>
        <w:jc w:val="both"/>
      </w:pPr>
      <w:r>
        <w:t xml:space="preserve">математическими знаниями, графическими и чертежными навыками, какие пробелы </w:t>
      </w:r>
      <w:proofErr w:type="gramStart"/>
      <w:r>
        <w:t>в</w:t>
      </w:r>
      <w:proofErr w:type="gramEnd"/>
      <w:r>
        <w:t xml:space="preserve"> </w:t>
      </w:r>
      <w:proofErr w:type="gramStart"/>
      <w:r>
        <w:t>его</w:t>
      </w:r>
      <w:proofErr w:type="gramEnd"/>
      <w:r>
        <w:t xml:space="preserve"> </w:t>
      </w:r>
    </w:p>
    <w:p w:rsidR="008505F7" w:rsidRDefault="00167B7D">
      <w:pPr>
        <w:shd w:val="clear" w:color="auto" w:fill="FFFFFF"/>
        <w:jc w:val="both"/>
      </w:pPr>
      <w:r>
        <w:t xml:space="preserve">знаниях и каковы их причины, какими потенциальными возможностями он обладает, </w:t>
      </w:r>
      <w:proofErr w:type="gramStart"/>
      <w:r>
        <w:t>на</w:t>
      </w:r>
      <w:proofErr w:type="gramEnd"/>
      <w:r>
        <w:t xml:space="preserve"> </w:t>
      </w:r>
    </w:p>
    <w:p w:rsidR="008505F7" w:rsidRDefault="00167B7D">
      <w:pPr>
        <w:shd w:val="clear" w:color="auto" w:fill="FFFFFF"/>
        <w:jc w:val="both"/>
      </w:pPr>
      <w:r>
        <w:t xml:space="preserve">какие   сильные   стороны   можно   опираться   в   развитии   его   </w:t>
      </w:r>
      <w:proofErr w:type="gramStart"/>
      <w:r>
        <w:t>математических</w:t>
      </w:r>
      <w:proofErr w:type="gramEnd"/>
      <w:r>
        <w:t xml:space="preserve"> </w:t>
      </w:r>
    </w:p>
    <w:p w:rsidR="008505F7" w:rsidRDefault="00167B7D">
      <w:pPr>
        <w:shd w:val="clear" w:color="auto" w:fill="FFFFFF"/>
        <w:jc w:val="both"/>
      </w:pPr>
      <w:r>
        <w:t>способностей.</w:t>
      </w:r>
    </w:p>
    <w:p w:rsidR="008505F7" w:rsidRDefault="00167B7D">
      <w:pPr>
        <w:shd w:val="clear" w:color="auto" w:fill="FFFFFF"/>
        <w:jc w:val="both"/>
      </w:pPr>
      <w:r>
        <w:t xml:space="preserve">Каждый  урок  математики  оснащается  </w:t>
      </w:r>
      <w:proofErr w:type="gramStart"/>
      <w:r>
        <w:t>необходимыми</w:t>
      </w:r>
      <w:proofErr w:type="gramEnd"/>
      <w:r>
        <w:t xml:space="preserve">  наглядными </w:t>
      </w:r>
    </w:p>
    <w:p w:rsidR="008505F7" w:rsidRDefault="00167B7D">
      <w:pPr>
        <w:shd w:val="clear" w:color="auto" w:fill="FFFFFF"/>
        <w:jc w:val="both"/>
      </w:pPr>
      <w:r>
        <w:t>пособиями, раздаточным материалом, техническими средствами обучения.</w:t>
      </w:r>
    </w:p>
    <w:p w:rsidR="008505F7" w:rsidRDefault="00167B7D">
      <w:pPr>
        <w:shd w:val="clear" w:color="auto" w:fill="FFFFFF"/>
        <w:jc w:val="both"/>
      </w:pPr>
      <w:r>
        <w:t xml:space="preserve">Устный счет как этап урока является неотъемлемой частью почти каждого урока </w:t>
      </w:r>
    </w:p>
    <w:p w:rsidR="008505F7" w:rsidRDefault="00167B7D">
      <w:pPr>
        <w:shd w:val="clear" w:color="auto" w:fill="FFFFFF"/>
        <w:rPr>
          <w:rFonts w:ascii="Arial" w:hAnsi="Arial"/>
          <w:sz w:val="22"/>
        </w:rPr>
      </w:pPr>
      <w:r>
        <w:t>математики.</w:t>
      </w:r>
      <w:r>
        <w:rPr>
          <w:rFonts w:ascii="Arial" w:hAnsi="Arial"/>
          <w:sz w:val="22"/>
        </w:rPr>
        <w:t xml:space="preserve"> </w:t>
      </w:r>
    </w:p>
    <w:p w:rsidR="008505F7" w:rsidRDefault="00167B7D">
      <w:pPr>
        <w:shd w:val="clear" w:color="auto" w:fill="FFFFFF"/>
        <w:jc w:val="both"/>
      </w:pPr>
      <w:r>
        <w:t>Решение  арифметических  задач  занимает  не  меньше  половины  учебного  времени  в процессе обучения математике.</w:t>
      </w:r>
    </w:p>
    <w:p w:rsidR="008505F7" w:rsidRDefault="00167B7D">
      <w:pPr>
        <w:shd w:val="clear" w:color="auto" w:fill="FFFFFF"/>
        <w:jc w:val="both"/>
      </w:pPr>
      <w:r>
        <w:t xml:space="preserve">В программе указаны все виды простых задач, которые решаются в каждом классе, а </w:t>
      </w:r>
    </w:p>
    <w:p w:rsidR="008505F7" w:rsidRDefault="00167B7D">
      <w:pPr>
        <w:shd w:val="clear" w:color="auto" w:fill="FFFFFF"/>
        <w:jc w:val="both"/>
      </w:pPr>
      <w:r>
        <w:t>начиная  со  2  класса — количество  действий  в  сложных  задачах.  Сложные  задачи составляются из хорошо известных детям простых задач. Решения всех видов задач записываются с наименованиями.</w:t>
      </w:r>
    </w:p>
    <w:p w:rsidR="008505F7" w:rsidRDefault="00167B7D">
      <w:pPr>
        <w:shd w:val="clear" w:color="auto" w:fill="FFFFFF"/>
        <w:jc w:val="both"/>
      </w:pPr>
      <w:r>
        <w:t xml:space="preserve">Геометрический  материал  включается  почти  в  каждый  урок  математики.  По </w:t>
      </w:r>
    </w:p>
    <w:p w:rsidR="008505F7" w:rsidRDefault="00167B7D">
      <w:pPr>
        <w:shd w:val="clear" w:color="auto" w:fill="FFFFFF"/>
        <w:jc w:val="both"/>
      </w:pPr>
      <w:r>
        <w:t xml:space="preserve">возможности он должен быть тесно связан </w:t>
      </w:r>
      <w:proofErr w:type="gramStart"/>
      <w:r>
        <w:t>с</w:t>
      </w:r>
      <w:proofErr w:type="gramEnd"/>
      <w:r>
        <w:t xml:space="preserve"> арифметическим.</w:t>
      </w:r>
    </w:p>
    <w:p w:rsidR="008505F7" w:rsidRDefault="00167B7D">
      <w:pPr>
        <w:shd w:val="clear" w:color="auto" w:fill="FFFFFF"/>
        <w:jc w:val="both"/>
      </w:pPr>
      <w:r>
        <w:t xml:space="preserve">В младших  классах  закладываются  основы  математических  знаний,  умений,  </w:t>
      </w:r>
      <w:proofErr w:type="gramStart"/>
      <w:r>
        <w:t>без</w:t>
      </w:r>
      <w:proofErr w:type="gramEnd"/>
      <w:r>
        <w:t xml:space="preserve"> </w:t>
      </w:r>
    </w:p>
    <w:p w:rsidR="008505F7" w:rsidRDefault="00167B7D">
      <w:pPr>
        <w:shd w:val="clear" w:color="auto" w:fill="FFFFFF"/>
        <w:jc w:val="both"/>
      </w:pPr>
      <w:r>
        <w:t>которых  дальнейшее  продвижение  учащихся  в  усвоении  математики  будет  затруднено. Поэтому на каждом  уроке надо  уделять внимание закреплению и повторению ведущих знаний по математике, особенно знаниям состава чисел первого десятка, таблиц сложения и  вычитания  в  пределах  десяти,  однозначных  чисел  в  пределах  20,  знаниям  таблиц умножения и деления. При заучивании таблиц учащиеся должны опираться не только на механическую память, но и владеть приемами получения результатов вычислений, если они их не запомнили.</w:t>
      </w:r>
    </w:p>
    <w:p w:rsidR="008505F7" w:rsidRDefault="00167B7D">
      <w:pPr>
        <w:shd w:val="clear" w:color="auto" w:fill="FFFFFF"/>
        <w:jc w:val="both"/>
      </w:pPr>
      <w:r>
        <w:t xml:space="preserve">Организация  самостоятельных  работ  должна  быть  обязательным  требованием  </w:t>
      </w:r>
      <w:proofErr w:type="gramStart"/>
      <w:r>
        <w:t>к</w:t>
      </w:r>
      <w:proofErr w:type="gramEnd"/>
      <w:r>
        <w:t xml:space="preserve"> </w:t>
      </w:r>
    </w:p>
    <w:p w:rsidR="008505F7" w:rsidRDefault="00167B7D">
      <w:pPr>
        <w:shd w:val="clear" w:color="auto" w:fill="FFFFFF"/>
        <w:jc w:val="both"/>
      </w:pPr>
      <w:r>
        <w:t xml:space="preserve">каждому уроку математики. Самостоятельно выполненная учеником работа должна быть проверена учителем, допущенные ошибки выявлены и </w:t>
      </w:r>
      <w:proofErr w:type="spellStart"/>
      <w:r>
        <w:t>исправлены</w:t>
      </w:r>
      <w:proofErr w:type="gramStart"/>
      <w:r>
        <w:t>,у</w:t>
      </w:r>
      <w:proofErr w:type="gramEnd"/>
      <w:r>
        <w:t>становлена</w:t>
      </w:r>
      <w:proofErr w:type="spellEnd"/>
      <w:r>
        <w:t xml:space="preserve"> причина этих ошибок, с учеником проведена работа над ошибками.</w:t>
      </w:r>
    </w:p>
    <w:p w:rsidR="008505F7" w:rsidRDefault="00167B7D">
      <w:pPr>
        <w:shd w:val="clear" w:color="auto" w:fill="FFFFFF"/>
        <w:jc w:val="both"/>
      </w:pPr>
      <w:r>
        <w:t>Домашние задания обязательно ежедневно проверяются учителем.</w:t>
      </w:r>
    </w:p>
    <w:p w:rsidR="008505F7" w:rsidRDefault="00167B7D">
      <w:pPr>
        <w:shd w:val="clear" w:color="auto" w:fill="FFFFFF"/>
        <w:jc w:val="both"/>
      </w:pPr>
      <w:r>
        <w:t xml:space="preserve">Наряду  с  повседневным,  текущим  </w:t>
      </w:r>
      <w:proofErr w:type="gramStart"/>
      <w:r>
        <w:t>контролем  за</w:t>
      </w:r>
      <w:proofErr w:type="gramEnd"/>
      <w:r>
        <w:t xml:space="preserve">  состоянием  знаний  по математике учитель проводит 2 — 3 раза в четверти контрольные работы.</w:t>
      </w:r>
    </w:p>
    <w:p w:rsidR="008505F7" w:rsidRDefault="00167B7D">
      <w:pPr>
        <w:shd w:val="clear" w:color="auto" w:fill="FFFFFF"/>
        <w:jc w:val="both"/>
      </w:pPr>
      <w:r>
        <w:t xml:space="preserve">Программа в целом определяет оптимальный объем знаний и умений по математике, </w:t>
      </w:r>
    </w:p>
    <w:p w:rsidR="008505F7" w:rsidRDefault="00167B7D">
      <w:pPr>
        <w:shd w:val="clear" w:color="auto" w:fill="FFFFFF"/>
        <w:jc w:val="both"/>
      </w:pPr>
      <w:proofErr w:type="gramStart"/>
      <w:r>
        <w:t>который</w:t>
      </w:r>
      <w:proofErr w:type="gramEnd"/>
      <w:r>
        <w:t xml:space="preserve"> доступен большинству учащихся, обучающихся во вспомогательной школе.</w:t>
      </w:r>
    </w:p>
    <w:p w:rsidR="008505F7" w:rsidRDefault="00167B7D">
      <w:pPr>
        <w:shd w:val="clear" w:color="auto" w:fill="FFFFFF"/>
        <w:jc w:val="both"/>
      </w:pPr>
      <w:r>
        <w:t xml:space="preserve">Однако  есть  в  каждом  классе  часть  учащихся,  которые  постоянно  отстают  </w:t>
      </w:r>
      <w:proofErr w:type="gramStart"/>
      <w:r>
        <w:t>от</w:t>
      </w:r>
      <w:proofErr w:type="gramEnd"/>
      <w:r>
        <w:t xml:space="preserve"> </w:t>
      </w:r>
    </w:p>
    <w:p w:rsidR="008505F7" w:rsidRDefault="00167B7D">
      <w:pPr>
        <w:shd w:val="clear" w:color="auto" w:fill="FFFFFF"/>
        <w:jc w:val="both"/>
      </w:pPr>
      <w:r>
        <w:t>одноклассников в  усвоении  знаний  и  нуждаются  в  дифференцированной  помощи  со стороны учителя. Они могут участвовать во фронтальной работе со всем классом (решать более  легкие  примеры,  повторять  объяснения  учителя  или  сильного  ученика  по наводящим  вопросам,  решать  с  помощью  учителя  арифметические  задачи).</w:t>
      </w:r>
    </w:p>
    <w:p w:rsidR="008505F7" w:rsidRDefault="00167B7D">
      <w:pPr>
        <w:shd w:val="clear" w:color="auto" w:fill="FFFFFF"/>
        <w:jc w:val="both"/>
      </w:pPr>
      <w:r>
        <w:t xml:space="preserve"> Для самостоятельного  выполнения  этим  ученикам  требуется  предлагать  облегченные варианты примеров, задач, других заданий.</w:t>
      </w:r>
    </w:p>
    <w:p w:rsidR="008505F7" w:rsidRDefault="00167B7D">
      <w:pPr>
        <w:shd w:val="clear" w:color="auto" w:fill="FFFFFF"/>
        <w:jc w:val="both"/>
      </w:pPr>
      <w:r>
        <w:t xml:space="preserve">Учитывая  указанные  особенности  этой  группы  школьников,  настоящая  программа </w:t>
      </w:r>
    </w:p>
    <w:p w:rsidR="008505F7" w:rsidRDefault="00167B7D">
      <w:pPr>
        <w:shd w:val="clear" w:color="auto" w:fill="FFFFFF"/>
        <w:jc w:val="both"/>
      </w:pPr>
      <w:r>
        <w:t xml:space="preserve">определила  те  упрощения,  которые  могут  быть  сделаны в  пределах программных  тем. Усвоение  этих  знаний  и  умений  дает  основание  для  перевода  учащихся  в  следующий класс. </w:t>
      </w:r>
    </w:p>
    <w:p w:rsidR="008505F7" w:rsidRDefault="008505F7">
      <w:pPr>
        <w:shd w:val="clear" w:color="auto" w:fill="FFFFFF"/>
        <w:jc w:val="both"/>
      </w:pPr>
    </w:p>
    <w:p w:rsidR="008505F7" w:rsidRDefault="00167B7D">
      <w:pPr>
        <w:jc w:val="both"/>
        <w:rPr>
          <w:color w:val="000000"/>
        </w:rPr>
      </w:pPr>
      <w:r>
        <w:rPr>
          <w:color w:val="000000"/>
        </w:rPr>
        <w:t xml:space="preserve">Формирование </w:t>
      </w:r>
      <w:proofErr w:type="gramStart"/>
      <w:r>
        <w:rPr>
          <w:color w:val="000000"/>
        </w:rPr>
        <w:t>личностных</w:t>
      </w:r>
      <w:proofErr w:type="gramEnd"/>
      <w:r>
        <w:rPr>
          <w:color w:val="000000"/>
        </w:rPr>
        <w:t xml:space="preserve"> учебных </w:t>
      </w:r>
      <w:proofErr w:type="spellStart"/>
      <w:r>
        <w:rPr>
          <w:color w:val="000000"/>
        </w:rPr>
        <w:t>действии</w:t>
      </w:r>
      <w:proofErr w:type="spellEnd"/>
      <w:r>
        <w:rPr>
          <w:color w:val="000000"/>
        </w:rPr>
        <w:t xml:space="preserve">̆ у обучающихся должно обеспечить принятие ребенком </w:t>
      </w:r>
      <w:proofErr w:type="spellStart"/>
      <w:r>
        <w:rPr>
          <w:color w:val="000000"/>
        </w:rPr>
        <w:t>новои</w:t>
      </w:r>
      <w:proofErr w:type="spellEnd"/>
      <w:r>
        <w:rPr>
          <w:color w:val="000000"/>
        </w:rPr>
        <w:t xml:space="preserve">̆ для него роли ученика и включение в образовательную </w:t>
      </w:r>
      <w:r>
        <w:rPr>
          <w:color w:val="000000"/>
        </w:rPr>
        <w:lastRenderedPageBreak/>
        <w:t xml:space="preserve">деятельность на основе интереса к ее содержанию и организации. Работа по этому направлению должна способствовать осознанию ребенком </w:t>
      </w:r>
      <w:proofErr w:type="gramStart"/>
      <w:r>
        <w:rPr>
          <w:color w:val="000000"/>
        </w:rPr>
        <w:t>таких</w:t>
      </w:r>
      <w:proofErr w:type="gramEnd"/>
      <w:r>
        <w:rPr>
          <w:color w:val="000000"/>
        </w:rPr>
        <w:t xml:space="preserve"> социальных </w:t>
      </w:r>
      <w:proofErr w:type="spellStart"/>
      <w:r>
        <w:rPr>
          <w:color w:val="000000"/>
        </w:rPr>
        <w:t>ролеи</w:t>
      </w:r>
      <w:proofErr w:type="spellEnd"/>
      <w:r>
        <w:rPr>
          <w:color w:val="000000"/>
        </w:rPr>
        <w:t xml:space="preserve">̆, как ученик, член семьи, одноклассник, друг; осмыслению социального окружения, своего места в нем; принятию соответствующих возрасту </w:t>
      </w:r>
      <w:proofErr w:type="spellStart"/>
      <w:r>
        <w:rPr>
          <w:color w:val="000000"/>
        </w:rPr>
        <w:t>ценностеи</w:t>
      </w:r>
      <w:proofErr w:type="spellEnd"/>
      <w:r>
        <w:rPr>
          <w:color w:val="000000"/>
        </w:rPr>
        <w:t xml:space="preserve">̆ и социальных </w:t>
      </w:r>
      <w:proofErr w:type="spellStart"/>
      <w:r>
        <w:rPr>
          <w:color w:val="000000"/>
        </w:rPr>
        <w:t>ролеи</w:t>
      </w:r>
      <w:proofErr w:type="spellEnd"/>
      <w:r>
        <w:rPr>
          <w:color w:val="000000"/>
        </w:rPr>
        <w:t xml:space="preserve">̆; </w:t>
      </w:r>
      <w:proofErr w:type="gramStart"/>
      <w:r>
        <w:rPr>
          <w:color w:val="000000"/>
        </w:rPr>
        <w:t xml:space="preserve">положительному отношению к </w:t>
      </w:r>
      <w:proofErr w:type="spellStart"/>
      <w:r>
        <w:rPr>
          <w:color w:val="000000"/>
        </w:rPr>
        <w:t>окружающеи</w:t>
      </w:r>
      <w:proofErr w:type="spellEnd"/>
      <w:r>
        <w:rPr>
          <w:color w:val="000000"/>
        </w:rPr>
        <w:t xml:space="preserve">̆ </w:t>
      </w:r>
      <w:proofErr w:type="spellStart"/>
      <w:r>
        <w:rPr>
          <w:color w:val="000000"/>
        </w:rPr>
        <w:t>действительности</w:t>
      </w:r>
      <w:proofErr w:type="spellEnd"/>
      <w:r>
        <w:rPr>
          <w:color w:val="000000"/>
        </w:rPr>
        <w:t xml:space="preserve"> и готовности </w:t>
      </w:r>
      <w:proofErr w:type="spellStart"/>
      <w:r>
        <w:rPr>
          <w:color w:val="000000"/>
        </w:rPr>
        <w:t>взаимодействия</w:t>
      </w:r>
      <w:proofErr w:type="spellEnd"/>
      <w:r>
        <w:rPr>
          <w:color w:val="000000"/>
        </w:rPr>
        <w:t xml:space="preserve"> с </w:t>
      </w:r>
      <w:proofErr w:type="spellStart"/>
      <w:r>
        <w:rPr>
          <w:color w:val="000000"/>
        </w:rPr>
        <w:t>неи</w:t>
      </w:r>
      <w:proofErr w:type="spellEnd"/>
      <w:r>
        <w:rPr>
          <w:color w:val="000000"/>
        </w:rPr>
        <w:t xml:space="preserve">̆. Помочь обучающимся лучше понять социальные роли и социальное окружение в процессе изучения математики возможно с помощью особого содержания математических заданий и арифметических задач, близкого к жизненному опыту </w:t>
      </w:r>
      <w:proofErr w:type="spellStart"/>
      <w:r>
        <w:rPr>
          <w:color w:val="000000"/>
        </w:rPr>
        <w:t>детеи</w:t>
      </w:r>
      <w:proofErr w:type="spellEnd"/>
      <w:r>
        <w:rPr>
          <w:color w:val="000000"/>
        </w:rPr>
        <w:t xml:space="preserve">̆. В этих целях сюжеты заданий и задач должны быть связаны с </w:t>
      </w:r>
      <w:proofErr w:type="spellStart"/>
      <w:r>
        <w:rPr>
          <w:color w:val="000000"/>
        </w:rPr>
        <w:t>семьеи</w:t>
      </w:r>
      <w:proofErr w:type="spellEnd"/>
      <w:r>
        <w:rPr>
          <w:color w:val="000000"/>
        </w:rPr>
        <w:t xml:space="preserve">̆ и </w:t>
      </w:r>
      <w:proofErr w:type="spellStart"/>
      <w:r>
        <w:rPr>
          <w:color w:val="000000"/>
        </w:rPr>
        <w:t>семейными</w:t>
      </w:r>
      <w:proofErr w:type="spellEnd"/>
      <w:r>
        <w:rPr>
          <w:color w:val="000000"/>
        </w:rPr>
        <w:t xml:space="preserve"> отношениями, классом и отношениями «ученик</w:t>
      </w:r>
      <w:proofErr w:type="gramEnd"/>
      <w:r>
        <w:rPr>
          <w:color w:val="000000"/>
        </w:rPr>
        <w:t xml:space="preserve"> (</w:t>
      </w:r>
      <w:proofErr w:type="gramStart"/>
      <w:r>
        <w:rPr>
          <w:color w:val="000000"/>
        </w:rPr>
        <w:t xml:space="preserve">ученица) – учитель», «ученик – ученик» «ученик – класс», «учитель – класс», </w:t>
      </w:r>
      <w:proofErr w:type="spellStart"/>
      <w:r>
        <w:rPr>
          <w:color w:val="000000"/>
        </w:rPr>
        <w:t>школои</w:t>
      </w:r>
      <w:proofErr w:type="spellEnd"/>
      <w:r>
        <w:rPr>
          <w:color w:val="000000"/>
        </w:rPr>
        <w:t>̆, городом или другим населенным пунктом, желательно знакомым ребенку.</w:t>
      </w:r>
      <w:proofErr w:type="gramEnd"/>
      <w:r>
        <w:rPr>
          <w:color w:val="000000"/>
        </w:rPr>
        <w:t xml:space="preserve"> В результате включения в </w:t>
      </w:r>
      <w:proofErr w:type="spellStart"/>
      <w:r>
        <w:rPr>
          <w:color w:val="000000"/>
        </w:rPr>
        <w:t>учебныи</w:t>
      </w:r>
      <w:proofErr w:type="spellEnd"/>
      <w:r>
        <w:rPr>
          <w:color w:val="000000"/>
        </w:rPr>
        <w:t xml:space="preserve">̆ процесс заданий и задач с подобным содержанием, у обучающихся возрастает интерес к изучению математики, укрепляются связи обучения с жизнью, развиваются способности использовать математические знания для решения соответствующих их возрасту жизненных задач.  </w:t>
      </w:r>
    </w:p>
    <w:p w:rsidR="008505F7" w:rsidRDefault="00167B7D">
      <w:pPr>
        <w:jc w:val="both"/>
        <w:rPr>
          <w:color w:val="000000"/>
        </w:rPr>
      </w:pPr>
      <w:r>
        <w:rPr>
          <w:color w:val="000000"/>
        </w:rPr>
        <w:t xml:space="preserve">Для формирования </w:t>
      </w:r>
      <w:proofErr w:type="spellStart"/>
      <w:r>
        <w:rPr>
          <w:color w:val="000000"/>
        </w:rPr>
        <w:t>мотивационнои</w:t>
      </w:r>
      <w:proofErr w:type="spellEnd"/>
      <w:r>
        <w:rPr>
          <w:color w:val="000000"/>
        </w:rPr>
        <w:t xml:space="preserve">̆ стороны деятельности </w:t>
      </w:r>
      <w:proofErr w:type="spellStart"/>
      <w:r>
        <w:rPr>
          <w:color w:val="000000"/>
        </w:rPr>
        <w:t>детеи</w:t>
      </w:r>
      <w:proofErr w:type="spellEnd"/>
      <w:r>
        <w:rPr>
          <w:color w:val="000000"/>
        </w:rPr>
        <w:t>̆ на начальном этапе обучения математике широко используются игровые технологии, а также положительная стимуляция (похвала, одобрение). Привитию интереса к математике и учению как деятельности в целом будет способствовать использование на уроках наглядности разных видов (</w:t>
      </w:r>
      <w:proofErr w:type="spellStart"/>
      <w:r>
        <w:rPr>
          <w:color w:val="000000"/>
        </w:rPr>
        <w:t>предметнои</w:t>
      </w:r>
      <w:proofErr w:type="spellEnd"/>
      <w:r>
        <w:rPr>
          <w:color w:val="000000"/>
        </w:rPr>
        <w:t xml:space="preserve">̆, </w:t>
      </w:r>
      <w:proofErr w:type="spellStart"/>
      <w:r>
        <w:rPr>
          <w:color w:val="000000"/>
        </w:rPr>
        <w:t>иллюстративнои</w:t>
      </w:r>
      <w:proofErr w:type="spellEnd"/>
      <w:r>
        <w:rPr>
          <w:color w:val="000000"/>
        </w:rPr>
        <w:t xml:space="preserve">̆, позже - </w:t>
      </w:r>
      <w:proofErr w:type="spellStart"/>
      <w:r>
        <w:rPr>
          <w:color w:val="000000"/>
        </w:rPr>
        <w:t>символическои</w:t>
      </w:r>
      <w:proofErr w:type="spellEnd"/>
      <w:r>
        <w:rPr>
          <w:color w:val="000000"/>
        </w:rPr>
        <w:t xml:space="preserve">̆). </w:t>
      </w:r>
      <w:proofErr w:type="gramStart"/>
      <w:r>
        <w:rPr>
          <w:color w:val="000000"/>
        </w:rPr>
        <w:t xml:space="preserve">Необходимость организации учебного процесса на основе широкого применения наглядных средств обусловлена особенностями </w:t>
      </w:r>
      <w:proofErr w:type="spellStart"/>
      <w:r>
        <w:rPr>
          <w:color w:val="000000"/>
        </w:rPr>
        <w:t>мыслительнои</w:t>
      </w:r>
      <w:proofErr w:type="spellEnd"/>
      <w:r>
        <w:rPr>
          <w:color w:val="000000"/>
        </w:rPr>
        <w:t xml:space="preserve">̆ деятельности обучающихся с </w:t>
      </w:r>
      <w:proofErr w:type="spellStart"/>
      <w:r>
        <w:rPr>
          <w:color w:val="000000"/>
        </w:rPr>
        <w:t>легкои</w:t>
      </w:r>
      <w:proofErr w:type="spellEnd"/>
      <w:r>
        <w:rPr>
          <w:color w:val="000000"/>
        </w:rPr>
        <w:t xml:space="preserve">̆ </w:t>
      </w:r>
      <w:proofErr w:type="spellStart"/>
      <w:r>
        <w:rPr>
          <w:color w:val="000000"/>
        </w:rPr>
        <w:t>умственнои</w:t>
      </w:r>
      <w:proofErr w:type="spellEnd"/>
      <w:r>
        <w:rPr>
          <w:color w:val="000000"/>
        </w:rPr>
        <w:t xml:space="preserve">̆ отсталостью, у которых усвоение математических знаний и умений в начале школьного обучения происходит на </w:t>
      </w:r>
      <w:proofErr w:type="spellStart"/>
      <w:r>
        <w:rPr>
          <w:color w:val="000000"/>
        </w:rPr>
        <w:t>наглядно-действеннои</w:t>
      </w:r>
      <w:proofErr w:type="spellEnd"/>
      <w:r>
        <w:rPr>
          <w:color w:val="000000"/>
        </w:rPr>
        <w:t>̆ основе.</w:t>
      </w:r>
      <w:proofErr w:type="gramEnd"/>
    </w:p>
    <w:p w:rsidR="008505F7" w:rsidRDefault="00167B7D">
      <w:pPr>
        <w:jc w:val="both"/>
        <w:rPr>
          <w:color w:val="000000"/>
        </w:rPr>
      </w:pPr>
      <w:r>
        <w:rPr>
          <w:color w:val="000000"/>
        </w:rPr>
        <w:t xml:space="preserve">На уроках математики должна вестись систематическая работа по формированию </w:t>
      </w:r>
      <w:proofErr w:type="gramStart"/>
      <w:r>
        <w:rPr>
          <w:color w:val="000000"/>
        </w:rPr>
        <w:t>у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 xml:space="preserve"> таких личностных учебных </w:t>
      </w:r>
      <w:proofErr w:type="spellStart"/>
      <w:r>
        <w:rPr>
          <w:color w:val="000000"/>
        </w:rPr>
        <w:t>действии</w:t>
      </w:r>
      <w:proofErr w:type="spellEnd"/>
      <w:r>
        <w:rPr>
          <w:color w:val="000000"/>
        </w:rPr>
        <w:t xml:space="preserve">̆, как самостоятельность в выполнении учебных заданий, поручений, понимание </w:t>
      </w:r>
      <w:proofErr w:type="spellStart"/>
      <w:r>
        <w:rPr>
          <w:color w:val="000000"/>
        </w:rPr>
        <w:t>личнои</w:t>
      </w:r>
      <w:proofErr w:type="spellEnd"/>
      <w:r>
        <w:rPr>
          <w:color w:val="000000"/>
        </w:rPr>
        <w:t xml:space="preserve">̆ ответственности за свои поступки на основе представлений об этических нормах и правилах поведения.  </w:t>
      </w:r>
    </w:p>
    <w:p w:rsidR="008505F7" w:rsidRDefault="00167B7D">
      <w:pPr>
        <w:jc w:val="both"/>
        <w:rPr>
          <w:color w:val="000000"/>
        </w:rPr>
      </w:pPr>
      <w:r>
        <w:rPr>
          <w:color w:val="000000"/>
        </w:rPr>
        <w:t xml:space="preserve">В начале школьного обучения целесообразно предлагать обучающимся для самостоятельного выполнения лишь отдельные фрагменты учебного задания; позже - включать в урок математики задания, которые дети должны выполнить самостоятельно после предварительного разъяснения педагогом требования задания и совместного планирования деятельности. Впоследствии можно предусматривать в учебном процессе задания, выполнение которых будет осуществляться ребенком полностью самостоятельно. Объем и содержание математических </w:t>
      </w:r>
      <w:proofErr w:type="gramStart"/>
      <w:r>
        <w:rPr>
          <w:color w:val="000000"/>
        </w:rPr>
        <w:t>задании</w:t>
      </w:r>
      <w:proofErr w:type="gramEnd"/>
      <w:r>
        <w:rPr>
          <w:color w:val="000000"/>
        </w:rPr>
        <w:t>̆, предлагаемых для самостоятельного выполнения, должны соответствовать возрастным и типологическим особенностям обучающихся, учитывать их индивидуальные возможности. Но учитель должен помнить, что многие дети с интеллектуальными нарушениями еще долгое время будут нуждаться в помощи педагога по организации их деятельности.</w:t>
      </w:r>
    </w:p>
    <w:p w:rsidR="008505F7" w:rsidRDefault="00167B7D">
      <w:pPr>
        <w:jc w:val="both"/>
        <w:rPr>
          <w:color w:val="000000"/>
        </w:rPr>
      </w:pPr>
      <w:proofErr w:type="gramStart"/>
      <w:r>
        <w:rPr>
          <w:color w:val="000000"/>
        </w:rPr>
        <w:t xml:space="preserve">При организации </w:t>
      </w:r>
      <w:proofErr w:type="spellStart"/>
      <w:r>
        <w:rPr>
          <w:color w:val="000000"/>
        </w:rPr>
        <w:t>образовательнои</w:t>
      </w:r>
      <w:proofErr w:type="spellEnd"/>
      <w:r>
        <w:rPr>
          <w:color w:val="000000"/>
        </w:rPr>
        <w:t xml:space="preserve">̆ деятельности по изучению математики важно обеспечить формирование у обучающихся коммуникативных учебных </w:t>
      </w:r>
      <w:proofErr w:type="spellStart"/>
      <w:r>
        <w:rPr>
          <w:color w:val="000000"/>
        </w:rPr>
        <w:t>действии</w:t>
      </w:r>
      <w:proofErr w:type="spellEnd"/>
      <w:r>
        <w:rPr>
          <w:color w:val="000000"/>
        </w:rPr>
        <w:t xml:space="preserve">̆. На уроках математики нужно формировать у обучающихся знание правил общения с учителем и сверстниками, умение вступать в контакт, отвечать на вопросы учителя; использовать принятые ритуалы социального </w:t>
      </w:r>
      <w:proofErr w:type="spellStart"/>
      <w:r>
        <w:rPr>
          <w:color w:val="000000"/>
        </w:rPr>
        <w:t>взаимодействия</w:t>
      </w:r>
      <w:proofErr w:type="spellEnd"/>
      <w:r>
        <w:rPr>
          <w:color w:val="000000"/>
        </w:rPr>
        <w:t xml:space="preserve"> с одноклассниками и учителем; обращаться за помощью и принимать помощь;</w:t>
      </w:r>
      <w:proofErr w:type="gramEnd"/>
      <w:r>
        <w:rPr>
          <w:color w:val="000000"/>
        </w:rPr>
        <w:t xml:space="preserve"> слушать и понимать инструкцию к учебному заданию; сотрудничать (конструктивно </w:t>
      </w:r>
      <w:proofErr w:type="spellStart"/>
      <w:r>
        <w:rPr>
          <w:color w:val="000000"/>
        </w:rPr>
        <w:t>взаимодействовать</w:t>
      </w:r>
      <w:proofErr w:type="spellEnd"/>
      <w:r>
        <w:rPr>
          <w:color w:val="000000"/>
        </w:rPr>
        <w:t>) с учителем и сверстниками; доброжелательно относиться к учителю и сверстникам.</w:t>
      </w:r>
    </w:p>
    <w:p w:rsidR="008505F7" w:rsidRDefault="00167B7D">
      <w:pPr>
        <w:jc w:val="both"/>
        <w:rPr>
          <w:color w:val="000000"/>
        </w:rPr>
      </w:pPr>
      <w:r>
        <w:rPr>
          <w:color w:val="000000"/>
        </w:rPr>
        <w:t xml:space="preserve">Работу по формированию </w:t>
      </w:r>
      <w:proofErr w:type="gramStart"/>
      <w:r>
        <w:rPr>
          <w:color w:val="000000"/>
        </w:rPr>
        <w:t>коммуникативных</w:t>
      </w:r>
      <w:proofErr w:type="gramEnd"/>
      <w:r>
        <w:rPr>
          <w:color w:val="000000"/>
        </w:rPr>
        <w:t xml:space="preserve"> учебных </w:t>
      </w:r>
      <w:proofErr w:type="spellStart"/>
      <w:r>
        <w:rPr>
          <w:color w:val="000000"/>
        </w:rPr>
        <w:t>действии</w:t>
      </w:r>
      <w:proofErr w:type="spellEnd"/>
      <w:r>
        <w:rPr>
          <w:color w:val="000000"/>
        </w:rPr>
        <w:t xml:space="preserve">̆ следует начинать в </w:t>
      </w:r>
      <w:proofErr w:type="spellStart"/>
      <w:r>
        <w:rPr>
          <w:color w:val="000000"/>
        </w:rPr>
        <w:t>пропедевтическии</w:t>
      </w:r>
      <w:proofErr w:type="spellEnd"/>
      <w:r>
        <w:rPr>
          <w:color w:val="000000"/>
        </w:rPr>
        <w:t xml:space="preserve">̆ период обучения математике и продолжать в течение всего обучения. </w:t>
      </w:r>
      <w:proofErr w:type="gramStart"/>
      <w:r>
        <w:rPr>
          <w:color w:val="000000"/>
        </w:rPr>
        <w:t xml:space="preserve">Первоначально нужно научить </w:t>
      </w:r>
      <w:proofErr w:type="spellStart"/>
      <w:r>
        <w:rPr>
          <w:color w:val="000000"/>
        </w:rPr>
        <w:t>детеи</w:t>
      </w:r>
      <w:proofErr w:type="spellEnd"/>
      <w:r>
        <w:rPr>
          <w:color w:val="000000"/>
        </w:rPr>
        <w:t xml:space="preserve">̆ с нарушением интеллектуального развития вслушиваться в слова учителя и других учеников, повторять их, отвечать на вопросы, рассказывать о выполненном учителем, одноклассниками или самим ребенком </w:t>
      </w:r>
      <w:proofErr w:type="spellStart"/>
      <w:r>
        <w:rPr>
          <w:color w:val="000000"/>
        </w:rPr>
        <w:t>действии</w:t>
      </w:r>
      <w:proofErr w:type="spellEnd"/>
      <w:r>
        <w:rPr>
          <w:color w:val="000000"/>
        </w:rPr>
        <w:t xml:space="preserve"> и о том, что планируется сделать, и т.п.</w:t>
      </w:r>
      <w:proofErr w:type="gramEnd"/>
    </w:p>
    <w:p w:rsidR="008505F7" w:rsidRDefault="00167B7D">
      <w:pPr>
        <w:jc w:val="both"/>
        <w:rPr>
          <w:color w:val="000000"/>
        </w:rPr>
      </w:pPr>
      <w:r>
        <w:rPr>
          <w:color w:val="000000"/>
        </w:rPr>
        <w:lastRenderedPageBreak/>
        <w:t xml:space="preserve">Рабочая программа предусматривает овладение обучающимися </w:t>
      </w:r>
      <w:proofErr w:type="spellStart"/>
      <w:r>
        <w:rPr>
          <w:color w:val="000000"/>
        </w:rPr>
        <w:t>математическои</w:t>
      </w:r>
      <w:proofErr w:type="spellEnd"/>
      <w:r>
        <w:rPr>
          <w:color w:val="000000"/>
        </w:rPr>
        <w:t xml:space="preserve">̆ </w:t>
      </w:r>
      <w:proofErr w:type="spellStart"/>
      <w:r>
        <w:rPr>
          <w:color w:val="000000"/>
        </w:rPr>
        <w:t>терминологиеи</w:t>
      </w:r>
      <w:proofErr w:type="spellEnd"/>
      <w:r>
        <w:rPr>
          <w:color w:val="000000"/>
        </w:rPr>
        <w:t xml:space="preserve">̆, что также важно для формирования </w:t>
      </w:r>
      <w:proofErr w:type="gramStart"/>
      <w:r>
        <w:rPr>
          <w:color w:val="000000"/>
        </w:rPr>
        <w:t>коммуникативных</w:t>
      </w:r>
      <w:proofErr w:type="gramEnd"/>
      <w:r>
        <w:rPr>
          <w:color w:val="000000"/>
        </w:rPr>
        <w:t xml:space="preserve"> учебных </w:t>
      </w:r>
      <w:proofErr w:type="spellStart"/>
      <w:r>
        <w:rPr>
          <w:color w:val="000000"/>
        </w:rPr>
        <w:t>действии</w:t>
      </w:r>
      <w:proofErr w:type="spellEnd"/>
      <w:r>
        <w:rPr>
          <w:color w:val="000000"/>
        </w:rPr>
        <w:t xml:space="preserve">̆. Учитывая, что речевое развитие </w:t>
      </w:r>
      <w:proofErr w:type="spellStart"/>
      <w:r>
        <w:rPr>
          <w:color w:val="000000"/>
        </w:rPr>
        <w:t>детеи</w:t>
      </w:r>
      <w:proofErr w:type="spellEnd"/>
      <w:r>
        <w:rPr>
          <w:color w:val="000000"/>
        </w:rPr>
        <w:t xml:space="preserve">̆ с </w:t>
      </w:r>
      <w:proofErr w:type="spellStart"/>
      <w:r>
        <w:rPr>
          <w:color w:val="000000"/>
        </w:rPr>
        <w:t>умственнои</w:t>
      </w:r>
      <w:proofErr w:type="spellEnd"/>
      <w:r>
        <w:rPr>
          <w:color w:val="000000"/>
        </w:rPr>
        <w:t xml:space="preserve">̆ отсталостью происходит со значительным отставанием от нормы и имеет специфические особенности, математическая терминология вводится небольшими объемами, в соответствии с принципами научности и доступности. После знакомства с новым термином достаточно, если ребенок будет понимать использование этого термина в речи учителя. </w:t>
      </w:r>
      <w:proofErr w:type="gramStart"/>
      <w:r>
        <w:rPr>
          <w:color w:val="000000"/>
        </w:rPr>
        <w:t xml:space="preserve">Требование использовать изученные математические термины в </w:t>
      </w:r>
      <w:proofErr w:type="spellStart"/>
      <w:r>
        <w:rPr>
          <w:color w:val="000000"/>
        </w:rPr>
        <w:t>собственнои</w:t>
      </w:r>
      <w:proofErr w:type="spellEnd"/>
      <w:r>
        <w:rPr>
          <w:color w:val="000000"/>
        </w:rPr>
        <w:t xml:space="preserve">̆ речи должно предъявляться к обучающимся дифференцированно, с учетом их индивидуальных </w:t>
      </w:r>
      <w:proofErr w:type="spellStart"/>
      <w:r>
        <w:rPr>
          <w:color w:val="000000"/>
        </w:rPr>
        <w:t>возможностеи</w:t>
      </w:r>
      <w:proofErr w:type="spellEnd"/>
      <w:r>
        <w:rPr>
          <w:color w:val="000000"/>
        </w:rPr>
        <w:t xml:space="preserve">̆. При оформлении речевого высказывания с использованием </w:t>
      </w:r>
      <w:proofErr w:type="spellStart"/>
      <w:r>
        <w:rPr>
          <w:color w:val="000000"/>
        </w:rPr>
        <w:t>математическои</w:t>
      </w:r>
      <w:proofErr w:type="spellEnd"/>
      <w:r>
        <w:rPr>
          <w:color w:val="000000"/>
        </w:rPr>
        <w:t>̆ терминологии ребенок оперирует обобщенными понятиями, это способствует коррекции и развитию его логического мышления.</w:t>
      </w:r>
      <w:proofErr w:type="gramEnd"/>
    </w:p>
    <w:p w:rsidR="008505F7" w:rsidRDefault="00167B7D">
      <w:pPr>
        <w:jc w:val="both"/>
        <w:rPr>
          <w:color w:val="000000"/>
        </w:rPr>
      </w:pPr>
      <w:r>
        <w:rPr>
          <w:color w:val="000000"/>
        </w:rPr>
        <w:t xml:space="preserve">На уроках математики следует требовать от обучающихся с нарушением интеллектуального развития проговаривания вслух всех этапов выполнения той или </w:t>
      </w:r>
      <w:proofErr w:type="spellStart"/>
      <w:r>
        <w:rPr>
          <w:color w:val="000000"/>
        </w:rPr>
        <w:t>инои</w:t>
      </w:r>
      <w:proofErr w:type="spellEnd"/>
      <w:r>
        <w:rPr>
          <w:color w:val="000000"/>
        </w:rPr>
        <w:t xml:space="preserve">̆ </w:t>
      </w:r>
      <w:proofErr w:type="spellStart"/>
      <w:r>
        <w:rPr>
          <w:color w:val="000000"/>
        </w:rPr>
        <w:t>математическои</w:t>
      </w:r>
      <w:proofErr w:type="spellEnd"/>
      <w:r>
        <w:rPr>
          <w:color w:val="000000"/>
        </w:rPr>
        <w:t xml:space="preserve">̆ операции (вычисления, измерения и пр.) с соблюдением их последовательности. </w:t>
      </w:r>
      <w:proofErr w:type="gramStart"/>
      <w:r>
        <w:rPr>
          <w:color w:val="000000"/>
        </w:rPr>
        <w:t xml:space="preserve">Это проговаривание первоначально может быть в виде отчета о проделанном </w:t>
      </w:r>
      <w:proofErr w:type="spellStart"/>
      <w:r>
        <w:rPr>
          <w:color w:val="000000"/>
        </w:rPr>
        <w:t>действии</w:t>
      </w:r>
      <w:proofErr w:type="spellEnd"/>
      <w:r>
        <w:rPr>
          <w:color w:val="000000"/>
        </w:rPr>
        <w:t xml:space="preserve">, затем – в виде плана </w:t>
      </w:r>
      <w:proofErr w:type="spellStart"/>
      <w:r>
        <w:rPr>
          <w:color w:val="000000"/>
        </w:rPr>
        <w:t>предстоящеи</w:t>
      </w:r>
      <w:proofErr w:type="spellEnd"/>
      <w:r>
        <w:rPr>
          <w:color w:val="000000"/>
        </w:rPr>
        <w:t>̆ деятельности.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Использование </w:t>
      </w:r>
      <w:proofErr w:type="spellStart"/>
      <w:r>
        <w:rPr>
          <w:color w:val="000000"/>
        </w:rPr>
        <w:t>внешнеи</w:t>
      </w:r>
      <w:proofErr w:type="spellEnd"/>
      <w:r>
        <w:rPr>
          <w:color w:val="000000"/>
        </w:rPr>
        <w:t xml:space="preserve">̆ речи обучающихся при формировании у них математических умений позволяет учителю отследить правильность формирования алгоритма усваиваемого </w:t>
      </w:r>
      <w:proofErr w:type="spellStart"/>
      <w:r>
        <w:rPr>
          <w:color w:val="000000"/>
        </w:rPr>
        <w:t>действия</w:t>
      </w:r>
      <w:proofErr w:type="spellEnd"/>
      <w:r>
        <w:rPr>
          <w:color w:val="000000"/>
        </w:rPr>
        <w:t>, при необходимости внести коррективы.</w:t>
      </w:r>
      <w:proofErr w:type="gramEnd"/>
      <w:r>
        <w:rPr>
          <w:color w:val="000000"/>
        </w:rPr>
        <w:t xml:space="preserve"> Внешняя речь постепенно </w:t>
      </w:r>
      <w:proofErr w:type="spellStart"/>
      <w:r>
        <w:rPr>
          <w:color w:val="000000"/>
        </w:rPr>
        <w:t>перейдет</w:t>
      </w:r>
      <w:proofErr w:type="spellEnd"/>
      <w:r>
        <w:rPr>
          <w:color w:val="000000"/>
        </w:rPr>
        <w:t xml:space="preserve"> во </w:t>
      </w:r>
      <w:proofErr w:type="spellStart"/>
      <w:r>
        <w:rPr>
          <w:color w:val="000000"/>
        </w:rPr>
        <w:t>внутреннии</w:t>
      </w:r>
      <w:proofErr w:type="spellEnd"/>
      <w:r>
        <w:rPr>
          <w:color w:val="000000"/>
        </w:rPr>
        <w:t xml:space="preserve">̆ план, на </w:t>
      </w:r>
      <w:proofErr w:type="spellStart"/>
      <w:r>
        <w:rPr>
          <w:color w:val="000000"/>
        </w:rPr>
        <w:t>этои</w:t>
      </w:r>
      <w:proofErr w:type="spellEnd"/>
      <w:r>
        <w:rPr>
          <w:color w:val="000000"/>
        </w:rPr>
        <w:t>̆ основе у обучающихся разовьется умение выполнять математические операции достаточно быстро и правильно, что будет способствовать достижению планируемых результатов освоения АООП.</w:t>
      </w:r>
    </w:p>
    <w:p w:rsidR="008505F7" w:rsidRDefault="00167B7D">
      <w:pPr>
        <w:jc w:val="both"/>
        <w:rPr>
          <w:color w:val="000000"/>
        </w:rPr>
      </w:pPr>
      <w:r>
        <w:rPr>
          <w:color w:val="000000"/>
        </w:rPr>
        <w:t xml:space="preserve">Важное значение для формирования у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 xml:space="preserve"> таких коммуникативных учебных </w:t>
      </w:r>
      <w:proofErr w:type="spellStart"/>
      <w:r>
        <w:rPr>
          <w:color w:val="000000"/>
        </w:rPr>
        <w:t>действии</w:t>
      </w:r>
      <w:proofErr w:type="spellEnd"/>
      <w:r>
        <w:rPr>
          <w:color w:val="000000"/>
        </w:rPr>
        <w:t xml:space="preserve">̆, как умение вступать в контакт и работать в коллективе (группе), имеет применение учителем технологии </w:t>
      </w:r>
      <w:proofErr w:type="spellStart"/>
      <w:r>
        <w:rPr>
          <w:color w:val="000000"/>
        </w:rPr>
        <w:t>групповои</w:t>
      </w:r>
      <w:proofErr w:type="spellEnd"/>
      <w:r>
        <w:rPr>
          <w:color w:val="000000"/>
        </w:rPr>
        <w:t xml:space="preserve">̆ работы. Однако особенности личностного и речевого развития </w:t>
      </w:r>
      <w:proofErr w:type="spellStart"/>
      <w:r>
        <w:rPr>
          <w:color w:val="000000"/>
        </w:rPr>
        <w:t>детеи</w:t>
      </w:r>
      <w:proofErr w:type="spellEnd"/>
      <w:r>
        <w:rPr>
          <w:color w:val="000000"/>
        </w:rPr>
        <w:t xml:space="preserve">̆ с </w:t>
      </w:r>
      <w:proofErr w:type="spellStart"/>
      <w:r>
        <w:rPr>
          <w:color w:val="000000"/>
        </w:rPr>
        <w:t>легкои</w:t>
      </w:r>
      <w:proofErr w:type="spellEnd"/>
      <w:r>
        <w:rPr>
          <w:color w:val="000000"/>
        </w:rPr>
        <w:t xml:space="preserve">̆ </w:t>
      </w:r>
      <w:proofErr w:type="spellStart"/>
      <w:r>
        <w:rPr>
          <w:color w:val="000000"/>
        </w:rPr>
        <w:t>умственнои</w:t>
      </w:r>
      <w:proofErr w:type="spellEnd"/>
      <w:r>
        <w:rPr>
          <w:color w:val="000000"/>
        </w:rPr>
        <w:t xml:space="preserve">̆ отсталостью не позволяют в </w:t>
      </w:r>
      <w:proofErr w:type="spellStart"/>
      <w:r>
        <w:rPr>
          <w:color w:val="000000"/>
        </w:rPr>
        <w:t>полнои</w:t>
      </w:r>
      <w:proofErr w:type="spellEnd"/>
      <w:r>
        <w:rPr>
          <w:color w:val="000000"/>
        </w:rPr>
        <w:t>̆ мере реализовывать данную технологию. В связи с этим учитель должен подходить к возможности использования технологии групповой̆ работы (например, работы в малых группах, в парах).</w:t>
      </w:r>
    </w:p>
    <w:p w:rsidR="008505F7" w:rsidRDefault="00167B7D">
      <w:pPr>
        <w:jc w:val="both"/>
        <w:rPr>
          <w:color w:val="000000"/>
        </w:rPr>
      </w:pPr>
      <w:proofErr w:type="gramStart"/>
      <w:r>
        <w:rPr>
          <w:color w:val="000000"/>
        </w:rPr>
        <w:t xml:space="preserve">Регулятивные учебные </w:t>
      </w:r>
      <w:proofErr w:type="spellStart"/>
      <w:r>
        <w:rPr>
          <w:color w:val="000000"/>
        </w:rPr>
        <w:t>действия</w:t>
      </w:r>
      <w:proofErr w:type="spellEnd"/>
      <w:r>
        <w:rPr>
          <w:color w:val="000000"/>
        </w:rPr>
        <w:t xml:space="preserve">, которые следует формировать у обучающихся с </w:t>
      </w:r>
      <w:proofErr w:type="spellStart"/>
      <w:r>
        <w:rPr>
          <w:color w:val="000000"/>
        </w:rPr>
        <w:t>легкои</w:t>
      </w:r>
      <w:proofErr w:type="spellEnd"/>
      <w:r>
        <w:rPr>
          <w:color w:val="000000"/>
        </w:rPr>
        <w:t xml:space="preserve">̆ умственной̆ отсталостью на уроках математики в 1 классе, включают следующие умения: соблюдать ритуалы школьного поведения (поднимать руку, вставать и выходить из-за парты и т. д.); умение выполнять под руководством учителя учебные </w:t>
      </w:r>
      <w:proofErr w:type="spellStart"/>
      <w:r>
        <w:rPr>
          <w:color w:val="000000"/>
        </w:rPr>
        <w:t>действия</w:t>
      </w:r>
      <w:proofErr w:type="spellEnd"/>
      <w:r>
        <w:rPr>
          <w:color w:val="000000"/>
        </w:rPr>
        <w:t xml:space="preserve"> в практическом плане, на основе пошаговой̆ инструкции по выполнению математической̆ операции;</w:t>
      </w:r>
      <w:proofErr w:type="gramEnd"/>
      <w:r>
        <w:rPr>
          <w:color w:val="000000"/>
        </w:rPr>
        <w:t xml:space="preserve"> соотносить совместно с учителем свои </w:t>
      </w:r>
      <w:proofErr w:type="spellStart"/>
      <w:r>
        <w:rPr>
          <w:color w:val="000000"/>
        </w:rPr>
        <w:t>действия</w:t>
      </w:r>
      <w:proofErr w:type="spellEnd"/>
      <w:r>
        <w:rPr>
          <w:color w:val="000000"/>
        </w:rPr>
        <w:t xml:space="preserve"> и их результаты с заданными образцами, принимать оценку деятельности; прислушиваться к мнению учителя, сверстников и корригировать в соответствии с этим свои </w:t>
      </w:r>
      <w:proofErr w:type="spellStart"/>
      <w:r>
        <w:rPr>
          <w:color w:val="000000"/>
        </w:rPr>
        <w:t>действия</w:t>
      </w:r>
      <w:proofErr w:type="spellEnd"/>
      <w:r>
        <w:rPr>
          <w:color w:val="000000"/>
        </w:rPr>
        <w:t xml:space="preserve"> при выполнении учебного задания; принимать оказываемую помощь в выполнении учебного задания; </w:t>
      </w:r>
      <w:proofErr w:type="gramStart"/>
      <w:r>
        <w:rPr>
          <w:color w:val="000000"/>
        </w:rPr>
        <w:t xml:space="preserve">умение рассказать с помощью учителя о пошаговом выполнении учебного </w:t>
      </w:r>
      <w:proofErr w:type="spellStart"/>
      <w:r>
        <w:rPr>
          <w:color w:val="000000"/>
        </w:rPr>
        <w:t>действия</w:t>
      </w:r>
      <w:proofErr w:type="spellEnd"/>
      <w:r>
        <w:rPr>
          <w:color w:val="000000"/>
        </w:rPr>
        <w:t xml:space="preserve"> с использованием математической̆ терминологии (в форме отчета о выполненном </w:t>
      </w:r>
      <w:proofErr w:type="spellStart"/>
      <w:r>
        <w:rPr>
          <w:color w:val="000000"/>
        </w:rPr>
        <w:t>действии</w:t>
      </w:r>
      <w:proofErr w:type="spellEnd"/>
      <w:r>
        <w:rPr>
          <w:color w:val="000000"/>
        </w:rPr>
        <w:t xml:space="preserve">); оценка результатов своих </w:t>
      </w:r>
      <w:proofErr w:type="spellStart"/>
      <w:r>
        <w:rPr>
          <w:color w:val="000000"/>
        </w:rPr>
        <w:t>действии</w:t>
      </w:r>
      <w:proofErr w:type="spellEnd"/>
      <w:r>
        <w:rPr>
          <w:color w:val="000000"/>
        </w:rPr>
        <w:t xml:space="preserve">̆ по выполнению учебного задания (правильно – неправильно) и </w:t>
      </w:r>
      <w:proofErr w:type="spellStart"/>
      <w:r>
        <w:rPr>
          <w:color w:val="000000"/>
        </w:rPr>
        <w:t>действии</w:t>
      </w:r>
      <w:proofErr w:type="spellEnd"/>
      <w:r>
        <w:rPr>
          <w:color w:val="000000"/>
        </w:rPr>
        <w:t>̆ одноклассников, производимая совместно с учителем;</w:t>
      </w:r>
      <w:proofErr w:type="gramEnd"/>
    </w:p>
    <w:p w:rsidR="008505F7" w:rsidRDefault="00167B7D">
      <w:pPr>
        <w:jc w:val="both"/>
        <w:rPr>
          <w:color w:val="000000"/>
        </w:rPr>
      </w:pPr>
      <w:r>
        <w:rPr>
          <w:color w:val="000000"/>
        </w:rPr>
        <w:t xml:space="preserve">Знание правил поведения на уроке математики (школьных ритуалов) и следование им при организации образовательной̆ деятельности к концу обучения в 1 классе у многих обучающихся будет в целом сформировано. Гораздо сложнее у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 xml:space="preserve"> с интеллектуальными нарушениями формируются навыки регуляции </w:t>
      </w:r>
      <w:proofErr w:type="spellStart"/>
      <w:r>
        <w:rPr>
          <w:color w:val="000000"/>
        </w:rPr>
        <w:t>учебнои</w:t>
      </w:r>
      <w:proofErr w:type="spellEnd"/>
      <w:r>
        <w:rPr>
          <w:color w:val="000000"/>
        </w:rPr>
        <w:t>̆ деятельности,</w:t>
      </w:r>
    </w:p>
    <w:p w:rsidR="008505F7" w:rsidRDefault="00167B7D">
      <w:pPr>
        <w:jc w:val="both"/>
        <w:rPr>
          <w:color w:val="000000"/>
        </w:rPr>
      </w:pPr>
      <w:r>
        <w:rPr>
          <w:color w:val="000000"/>
        </w:rPr>
        <w:t>что обусловлено особенностями их психофизического развития. Это требует от учителя систематической̆, целенаправленной̆ работы по их формированию на каждом уроке математики.</w:t>
      </w:r>
    </w:p>
    <w:p w:rsidR="008505F7" w:rsidRDefault="00167B7D">
      <w:pPr>
        <w:jc w:val="both"/>
        <w:rPr>
          <w:color w:val="000000"/>
        </w:rPr>
      </w:pPr>
      <w:proofErr w:type="gramStart"/>
      <w:r>
        <w:rPr>
          <w:color w:val="000000"/>
        </w:rPr>
        <w:t xml:space="preserve">Для развития регулятивных учебных </w:t>
      </w:r>
      <w:proofErr w:type="spellStart"/>
      <w:r>
        <w:rPr>
          <w:color w:val="000000"/>
        </w:rPr>
        <w:t>действии</w:t>
      </w:r>
      <w:proofErr w:type="spellEnd"/>
      <w:r>
        <w:rPr>
          <w:color w:val="000000"/>
        </w:rPr>
        <w:t xml:space="preserve">̆ у обучающихся с </w:t>
      </w:r>
      <w:proofErr w:type="spellStart"/>
      <w:r>
        <w:rPr>
          <w:color w:val="000000"/>
        </w:rPr>
        <w:t>легкои</w:t>
      </w:r>
      <w:proofErr w:type="spellEnd"/>
      <w:r>
        <w:rPr>
          <w:color w:val="000000"/>
        </w:rPr>
        <w:t xml:space="preserve">̆ </w:t>
      </w:r>
      <w:proofErr w:type="spellStart"/>
      <w:r>
        <w:rPr>
          <w:color w:val="000000"/>
        </w:rPr>
        <w:t>умственнои</w:t>
      </w:r>
      <w:proofErr w:type="spellEnd"/>
      <w:r>
        <w:rPr>
          <w:color w:val="000000"/>
        </w:rPr>
        <w:t>̆ отсталостью следует широко использовать упражнения репродуктивного характера, в которых требуется выполнить задание по образцу.</w:t>
      </w:r>
      <w:proofErr w:type="gramEnd"/>
      <w:r>
        <w:rPr>
          <w:color w:val="000000"/>
        </w:rPr>
        <w:t xml:space="preserve"> При выполнении подобных задан</w:t>
      </w:r>
      <w:proofErr w:type="gramStart"/>
      <w:r>
        <w:rPr>
          <w:color w:val="000000"/>
        </w:rPr>
        <w:t>ий у у</w:t>
      </w:r>
      <w:proofErr w:type="gramEnd"/>
      <w:r>
        <w:rPr>
          <w:color w:val="000000"/>
        </w:rPr>
        <w:t xml:space="preserve">чителя есть возможность активно влиять на формирование у учеников операционных, мотивационных, целевых и оценочных базовых учебных </w:t>
      </w:r>
      <w:proofErr w:type="spellStart"/>
      <w:r>
        <w:rPr>
          <w:color w:val="000000"/>
        </w:rPr>
        <w:t>действии</w:t>
      </w:r>
      <w:proofErr w:type="spellEnd"/>
      <w:r>
        <w:rPr>
          <w:color w:val="000000"/>
        </w:rPr>
        <w:t>̆.</w:t>
      </w:r>
    </w:p>
    <w:p w:rsidR="008505F7" w:rsidRDefault="00167B7D">
      <w:pPr>
        <w:jc w:val="both"/>
        <w:rPr>
          <w:color w:val="000000"/>
        </w:rPr>
      </w:pPr>
      <w:proofErr w:type="gramStart"/>
      <w:r>
        <w:rPr>
          <w:color w:val="000000"/>
        </w:rPr>
        <w:lastRenderedPageBreak/>
        <w:t xml:space="preserve">В целях формирования познавательных учебных </w:t>
      </w:r>
      <w:proofErr w:type="spellStart"/>
      <w:r>
        <w:rPr>
          <w:color w:val="000000"/>
        </w:rPr>
        <w:t>действии</w:t>
      </w:r>
      <w:proofErr w:type="spellEnd"/>
      <w:r>
        <w:rPr>
          <w:color w:val="000000"/>
        </w:rPr>
        <w:t xml:space="preserve">̆ на уроках математики следует развивать следующие умения обучающихся с </w:t>
      </w:r>
      <w:proofErr w:type="spellStart"/>
      <w:r>
        <w:rPr>
          <w:color w:val="000000"/>
        </w:rPr>
        <w:t>легкои</w:t>
      </w:r>
      <w:proofErr w:type="spellEnd"/>
      <w:r>
        <w:rPr>
          <w:color w:val="000000"/>
        </w:rPr>
        <w:t xml:space="preserve">̆ </w:t>
      </w:r>
      <w:proofErr w:type="spellStart"/>
      <w:r>
        <w:rPr>
          <w:color w:val="000000"/>
        </w:rPr>
        <w:t>умственнои</w:t>
      </w:r>
      <w:proofErr w:type="spellEnd"/>
      <w:r>
        <w:rPr>
          <w:color w:val="000000"/>
        </w:rPr>
        <w:t xml:space="preserve">̆ отсталостью: выделять некоторые существенные, общие и отличительные </w:t>
      </w:r>
      <w:proofErr w:type="spellStart"/>
      <w:r>
        <w:rPr>
          <w:color w:val="000000"/>
        </w:rPr>
        <w:t>свойства</w:t>
      </w:r>
      <w:proofErr w:type="spellEnd"/>
      <w:r>
        <w:rPr>
          <w:color w:val="000000"/>
        </w:rPr>
        <w:t xml:space="preserve"> хорошо знакомых предметов; устанавливать </w:t>
      </w:r>
      <w:proofErr w:type="spellStart"/>
      <w:r>
        <w:rPr>
          <w:color w:val="000000"/>
        </w:rPr>
        <w:t>видо-родовые</w:t>
      </w:r>
      <w:proofErr w:type="spellEnd"/>
      <w:r>
        <w:rPr>
          <w:color w:val="000000"/>
        </w:rPr>
        <w:t xml:space="preserve"> отношения предметов; делать </w:t>
      </w:r>
      <w:proofErr w:type="spellStart"/>
      <w:r>
        <w:rPr>
          <w:color w:val="000000"/>
        </w:rPr>
        <w:t>простейшие</w:t>
      </w:r>
      <w:proofErr w:type="spellEnd"/>
      <w:r>
        <w:rPr>
          <w:color w:val="000000"/>
        </w:rPr>
        <w:t xml:space="preserve"> обобщения, сравнивать, классифицировать на наглядном материале; пользоваться знаками, символами, предметами-заместителями; наблюдать под руководством взрослого за предметами и явлениями </w:t>
      </w:r>
      <w:proofErr w:type="spellStart"/>
      <w:r>
        <w:rPr>
          <w:color w:val="000000"/>
        </w:rPr>
        <w:t>окружающеи</w:t>
      </w:r>
      <w:proofErr w:type="spellEnd"/>
      <w:r>
        <w:rPr>
          <w:color w:val="000000"/>
        </w:rPr>
        <w:t xml:space="preserve">̆ </w:t>
      </w:r>
      <w:proofErr w:type="spellStart"/>
      <w:r>
        <w:rPr>
          <w:color w:val="000000"/>
        </w:rPr>
        <w:t>действительности</w:t>
      </w:r>
      <w:proofErr w:type="spellEnd"/>
      <w:r>
        <w:rPr>
          <w:color w:val="000000"/>
        </w:rPr>
        <w:t>;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работать с </w:t>
      </w:r>
      <w:proofErr w:type="spellStart"/>
      <w:r>
        <w:rPr>
          <w:color w:val="000000"/>
        </w:rPr>
        <w:t>несложнои</w:t>
      </w:r>
      <w:proofErr w:type="spellEnd"/>
      <w:r>
        <w:rPr>
          <w:color w:val="000000"/>
        </w:rPr>
        <w:t xml:space="preserve">̆ по содержанию и структуре </w:t>
      </w:r>
      <w:proofErr w:type="spellStart"/>
      <w:r>
        <w:rPr>
          <w:color w:val="000000"/>
        </w:rPr>
        <w:t>информациеи</w:t>
      </w:r>
      <w:proofErr w:type="spellEnd"/>
      <w:r>
        <w:rPr>
          <w:color w:val="000000"/>
        </w:rPr>
        <w:t>̆ (понимать устное высказывание, иллюстрацию, элементарное схематическое изображение, предъявленных на бумажных и электронных носителях).</w:t>
      </w:r>
      <w:proofErr w:type="gramEnd"/>
    </w:p>
    <w:p w:rsidR="008505F7" w:rsidRDefault="00167B7D">
      <w:pPr>
        <w:jc w:val="both"/>
        <w:rPr>
          <w:color w:val="000000"/>
        </w:rPr>
      </w:pPr>
      <w:r>
        <w:rPr>
          <w:color w:val="000000"/>
        </w:rPr>
        <w:t xml:space="preserve">Математические знания обладают </w:t>
      </w:r>
      <w:proofErr w:type="spellStart"/>
      <w:r>
        <w:rPr>
          <w:color w:val="000000"/>
        </w:rPr>
        <w:t>высокои</w:t>
      </w:r>
      <w:proofErr w:type="spellEnd"/>
      <w:r>
        <w:rPr>
          <w:color w:val="000000"/>
        </w:rPr>
        <w:t xml:space="preserve">̆ степенью отвлеченности и обобщенности, овладение ими предполагает умение пользоваться знаками (например, знаками </w:t>
      </w:r>
      <w:proofErr w:type="gramStart"/>
      <w:r>
        <w:rPr>
          <w:color w:val="000000"/>
        </w:rPr>
        <w:t>арифметических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действии</w:t>
      </w:r>
      <w:proofErr w:type="spellEnd"/>
      <w:r>
        <w:rPr>
          <w:color w:val="000000"/>
        </w:rPr>
        <w:t xml:space="preserve">̆), символами (цифрами), предметами-заместителями (например, при выполнении операций с предметными множествами) и пр. В связи с этим процесс изучения математики изначально нацелен на формирование </w:t>
      </w:r>
      <w:proofErr w:type="gramStart"/>
      <w:r>
        <w:rPr>
          <w:color w:val="000000"/>
        </w:rPr>
        <w:t>познавательных</w:t>
      </w:r>
      <w:proofErr w:type="gramEnd"/>
      <w:r>
        <w:rPr>
          <w:color w:val="000000"/>
        </w:rPr>
        <w:t xml:space="preserve"> учебных </w:t>
      </w:r>
      <w:proofErr w:type="spellStart"/>
      <w:r>
        <w:rPr>
          <w:color w:val="000000"/>
        </w:rPr>
        <w:t>действии</w:t>
      </w:r>
      <w:proofErr w:type="spellEnd"/>
      <w:r>
        <w:rPr>
          <w:color w:val="000000"/>
        </w:rPr>
        <w:t xml:space="preserve">̆ у обучающихся. Недостаточно, если при введении нового материала учитель требует от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 xml:space="preserve"> лишь его запоминания, а позже – его припоминания и воспроизведения. В целях более </w:t>
      </w:r>
      <w:proofErr w:type="spellStart"/>
      <w:r>
        <w:rPr>
          <w:color w:val="000000"/>
        </w:rPr>
        <w:t>эффективнои</w:t>
      </w:r>
      <w:proofErr w:type="spellEnd"/>
      <w:r>
        <w:rPr>
          <w:color w:val="000000"/>
        </w:rPr>
        <w:t xml:space="preserve">̆ реализации АООП и достижения планируемых личностных и предметных результатов важно создать на уроке такие условия, чтобы обучающиеся в процессе </w:t>
      </w:r>
      <w:proofErr w:type="spellStart"/>
      <w:r>
        <w:rPr>
          <w:color w:val="000000"/>
        </w:rPr>
        <w:t>образовательнои</w:t>
      </w:r>
      <w:proofErr w:type="spellEnd"/>
      <w:r>
        <w:rPr>
          <w:color w:val="000000"/>
        </w:rPr>
        <w:t>̆ деятельности могли сравнить математические объекты или явления, установить их сходство и различие, провести аналогию, сделать доступное им обобщение, установить причинно-следственные связи, выявить закономерности и пр.</w:t>
      </w:r>
    </w:p>
    <w:p w:rsidR="008505F7" w:rsidRDefault="00167B7D">
      <w:pPr>
        <w:jc w:val="both"/>
        <w:rPr>
          <w:color w:val="000000"/>
        </w:rPr>
      </w:pPr>
      <w:proofErr w:type="gramStart"/>
      <w:r>
        <w:rPr>
          <w:color w:val="000000"/>
        </w:rPr>
        <w:t xml:space="preserve">Большое значение для формирования познавательных учебных </w:t>
      </w:r>
      <w:proofErr w:type="spellStart"/>
      <w:r>
        <w:rPr>
          <w:color w:val="000000"/>
        </w:rPr>
        <w:t>действии</w:t>
      </w:r>
      <w:proofErr w:type="spellEnd"/>
      <w:r>
        <w:rPr>
          <w:color w:val="000000"/>
        </w:rPr>
        <w:t>̆ на уроках математики имеет работа с учебником.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В процессе изучения математики обучающиеся научатся понимать записи с использованием </w:t>
      </w:r>
      <w:proofErr w:type="spellStart"/>
      <w:r>
        <w:rPr>
          <w:color w:val="000000"/>
        </w:rPr>
        <w:t>математическои</w:t>
      </w:r>
      <w:proofErr w:type="spellEnd"/>
      <w:r>
        <w:rPr>
          <w:color w:val="000000"/>
        </w:rPr>
        <w:t>̆ символики, содержащиеся в учебнике или иных дидактических материалах, приобретут умение их прочитать и использовать для выполнения практических упражнений; у них будет сформировано умение отразить в записи с использованием математической символики предметные отношения (на основе анализа реальных предметных совокупностей ̆ или их иллюстраций).</w:t>
      </w:r>
      <w:proofErr w:type="gramEnd"/>
    </w:p>
    <w:p w:rsidR="008505F7" w:rsidRDefault="008505F7">
      <w:pPr>
        <w:jc w:val="both"/>
        <w:rPr>
          <w:color w:val="000000"/>
        </w:rPr>
      </w:pPr>
    </w:p>
    <w:p w:rsidR="008505F7" w:rsidRDefault="00167B7D">
      <w:pPr>
        <w:ind w:firstLine="567"/>
        <w:jc w:val="both"/>
      </w:pPr>
      <w:r>
        <w:rPr>
          <w:b/>
        </w:rPr>
        <w:t xml:space="preserve">    Место учебного предмета в учебном плане.</w:t>
      </w:r>
    </w:p>
    <w:p w:rsidR="008505F7" w:rsidRDefault="00A801EE">
      <w:r>
        <w:t xml:space="preserve"> </w:t>
      </w:r>
      <w:r w:rsidR="00167B7D">
        <w:t xml:space="preserve"> Учебный курс по математике в начальной школе рассчитан на 4 года обучения.</w:t>
      </w:r>
    </w:p>
    <w:p w:rsidR="008505F7" w:rsidRDefault="00A801EE">
      <w:r>
        <w:t xml:space="preserve">  </w:t>
      </w:r>
      <w:r w:rsidR="00B24B9F">
        <w:t>Продолжительность изучения предмета</w:t>
      </w:r>
      <w:r w:rsidR="00167B7D">
        <w:t xml:space="preserve"> «Математика» в 3 классах –</w:t>
      </w:r>
      <w:r w:rsidR="006629F3">
        <w:t xml:space="preserve">34     </w:t>
      </w:r>
      <w:r w:rsidR="00167B7D">
        <w:t>учебные недели, 5 ч. в неделю.</w:t>
      </w:r>
    </w:p>
    <w:p w:rsidR="008505F7" w:rsidRDefault="00167B7D">
      <w:r>
        <w:t xml:space="preserve"> Пр</w:t>
      </w:r>
      <w:r w:rsidR="00A801EE">
        <w:t xml:space="preserve">ограмма рассчитана </w:t>
      </w:r>
      <w:r>
        <w:t xml:space="preserve"> в 3  классе  – </w:t>
      </w:r>
      <w:r w:rsidR="00A801EE">
        <w:t>170 часов.</w:t>
      </w:r>
    </w:p>
    <w:p w:rsidR="008505F7" w:rsidRDefault="008505F7">
      <w:pPr>
        <w:rPr>
          <w:b/>
        </w:rPr>
      </w:pPr>
    </w:p>
    <w:p w:rsidR="008505F7" w:rsidRDefault="00167B7D">
      <w:pPr>
        <w:pStyle w:val="a5"/>
        <w:jc w:val="left"/>
        <w:rPr>
          <w:b/>
          <w:sz w:val="24"/>
        </w:rPr>
      </w:pPr>
      <w:r>
        <w:rPr>
          <w:b/>
          <w:sz w:val="24"/>
        </w:rPr>
        <w:t xml:space="preserve"> Количество часов по четвертям:</w:t>
      </w:r>
    </w:p>
    <w:tbl>
      <w:tblPr>
        <w:tblW w:w="9440" w:type="dxa"/>
        <w:tblInd w:w="-118" w:type="dxa"/>
        <w:tblLayout w:type="fixed"/>
        <w:tblLook w:val="0000"/>
      </w:tblPr>
      <w:tblGrid>
        <w:gridCol w:w="2029"/>
        <w:gridCol w:w="1890"/>
        <w:gridCol w:w="1884"/>
        <w:gridCol w:w="1884"/>
        <w:gridCol w:w="1753"/>
      </w:tblGrid>
      <w:tr w:rsidR="008505F7" w:rsidTr="00B24B9F"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pStyle w:val="a5"/>
              <w:jc w:val="left"/>
              <w:rPr>
                <w:sz w:val="24"/>
              </w:rPr>
            </w:pPr>
            <w:r>
              <w:rPr>
                <w:sz w:val="24"/>
              </w:rPr>
              <w:t>Класс/четверть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pStyle w:val="a5"/>
              <w:jc w:val="left"/>
              <w:rPr>
                <w:sz w:val="24"/>
              </w:rPr>
            </w:pPr>
            <w:r>
              <w:rPr>
                <w:sz w:val="24"/>
              </w:rPr>
              <w:t>1четверть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pStyle w:val="a5"/>
              <w:jc w:val="left"/>
              <w:rPr>
                <w:sz w:val="24"/>
              </w:rPr>
            </w:pPr>
            <w:r>
              <w:rPr>
                <w:sz w:val="24"/>
              </w:rPr>
              <w:t>2 четверть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pStyle w:val="a5"/>
              <w:jc w:val="left"/>
              <w:rPr>
                <w:sz w:val="24"/>
              </w:rPr>
            </w:pPr>
            <w:r>
              <w:rPr>
                <w:sz w:val="24"/>
              </w:rPr>
              <w:t>3 четверть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167B7D">
            <w:pPr>
              <w:pStyle w:val="a5"/>
              <w:jc w:val="left"/>
              <w:rPr>
                <w:sz w:val="24"/>
              </w:rPr>
            </w:pPr>
            <w:r>
              <w:rPr>
                <w:sz w:val="24"/>
              </w:rPr>
              <w:t>4 четверть</w:t>
            </w:r>
          </w:p>
        </w:tc>
      </w:tr>
      <w:tr w:rsidR="008505F7" w:rsidTr="00B24B9F"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pStyle w:val="a5"/>
              <w:jc w:val="left"/>
              <w:rPr>
                <w:sz w:val="24"/>
              </w:rPr>
            </w:pPr>
            <w:r>
              <w:rPr>
                <w:sz w:val="24"/>
              </w:rPr>
              <w:t>3 класс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6629F3">
            <w:pPr>
              <w:pStyle w:val="a5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pStyle w:val="a5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pStyle w:val="a5"/>
              <w:jc w:val="lef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E61324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</w:tbl>
    <w:p w:rsidR="008505F7" w:rsidRDefault="008505F7">
      <w:pPr>
        <w:pStyle w:val="a5"/>
        <w:jc w:val="left"/>
        <w:rPr>
          <w:sz w:val="24"/>
        </w:rPr>
      </w:pPr>
    </w:p>
    <w:p w:rsidR="008505F7" w:rsidRDefault="00167B7D">
      <w:pPr>
        <w:pStyle w:val="14TexstOSNOVA1012"/>
        <w:spacing w:line="240" w:lineRule="auto"/>
        <w:ind w:firstLine="0"/>
        <w:rPr>
          <w:sz w:val="24"/>
        </w:rPr>
      </w:pPr>
      <w:r>
        <w:rPr>
          <w:rFonts w:ascii="Times New Roman" w:hAnsi="Times New Roman"/>
          <w:b/>
          <w:i/>
          <w:sz w:val="24"/>
        </w:rPr>
        <w:t>Планируемые личностные  результаты освоения математики</w:t>
      </w:r>
    </w:p>
    <w:p w:rsidR="008505F7" w:rsidRDefault="00167B7D">
      <w:pPr>
        <w:jc w:val="both"/>
      </w:pPr>
      <w:r>
        <w:t xml:space="preserve">1) осознание себя как гражданина России; формирование чувства гордости за свою Родину; </w:t>
      </w:r>
    </w:p>
    <w:p w:rsidR="008505F7" w:rsidRDefault="00167B7D">
      <w:pPr>
        <w:jc w:val="both"/>
      </w:pPr>
      <w:r>
        <w:t xml:space="preserve">2) воспитание уважительного отношения к иному мнению, истории и культуре других народов; </w:t>
      </w:r>
    </w:p>
    <w:p w:rsidR="008505F7" w:rsidRDefault="00167B7D">
      <w:pPr>
        <w:jc w:val="both"/>
      </w:pPr>
      <w:r>
        <w:t>3) </w:t>
      </w:r>
      <w:proofErr w:type="spellStart"/>
      <w:r>
        <w:t>сформированность</w:t>
      </w:r>
      <w:proofErr w:type="spellEnd"/>
      <w:r>
        <w:rPr>
          <w:color w:val="FF0000"/>
        </w:rPr>
        <w:t xml:space="preserve"> </w:t>
      </w:r>
      <w:r>
        <w:t xml:space="preserve">адекватных представлений о собственных возможностях, о насущно необходимом жизнеобеспечении; </w:t>
      </w:r>
    </w:p>
    <w:p w:rsidR="008505F7" w:rsidRDefault="00167B7D">
      <w:pPr>
        <w:jc w:val="both"/>
      </w:pPr>
      <w:r>
        <w:t xml:space="preserve">4) овладение начальными навыками адаптации в динамично изменяющемся и развивающемся мире; </w:t>
      </w:r>
    </w:p>
    <w:p w:rsidR="008505F7" w:rsidRDefault="00167B7D">
      <w:pPr>
        <w:jc w:val="both"/>
      </w:pPr>
      <w:r>
        <w:t xml:space="preserve">5) овладение социально-бытовыми навыками, используемыми в повседневной жизни; </w:t>
      </w:r>
    </w:p>
    <w:p w:rsidR="008505F7" w:rsidRDefault="00167B7D">
      <w:pPr>
        <w:jc w:val="both"/>
      </w:pPr>
      <w:r>
        <w:t xml:space="preserve">6) владение навыками коммуникации и принятыми нормами социального взаимодействия; </w:t>
      </w:r>
    </w:p>
    <w:p w:rsidR="008505F7" w:rsidRDefault="00167B7D">
      <w:pPr>
        <w:jc w:val="both"/>
      </w:pPr>
      <w:r>
        <w:t xml:space="preserve">7) способность к осмыслению социального окружения, своего места в нем, принятие соответствующих возрасту ценностей и социальных ролей; </w:t>
      </w:r>
    </w:p>
    <w:p w:rsidR="008505F7" w:rsidRDefault="00167B7D">
      <w:pPr>
        <w:jc w:val="both"/>
      </w:pPr>
      <w:r>
        <w:lastRenderedPageBreak/>
        <w:t xml:space="preserve">8) принятие и освоение социальной роли </w:t>
      </w:r>
      <w:proofErr w:type="gramStart"/>
      <w:r>
        <w:t>обучающегося</w:t>
      </w:r>
      <w:proofErr w:type="gramEnd"/>
      <w:r>
        <w:t xml:space="preserve">, проявление социально значимых мотивов учебной деятельности; </w:t>
      </w:r>
    </w:p>
    <w:p w:rsidR="008505F7" w:rsidRDefault="00167B7D">
      <w:pPr>
        <w:jc w:val="both"/>
      </w:pPr>
      <w:r>
        <w:t>9) </w:t>
      </w:r>
      <w:proofErr w:type="spellStart"/>
      <w:r>
        <w:t>сформированность</w:t>
      </w:r>
      <w:proofErr w:type="spellEnd"/>
      <w:r>
        <w:rPr>
          <w:color w:val="FF0000"/>
        </w:rPr>
        <w:t xml:space="preserve"> </w:t>
      </w:r>
      <w:r>
        <w:t xml:space="preserve">навыков сотрудничества с взрослыми и сверстниками в разных социальных ситуациях; </w:t>
      </w:r>
    </w:p>
    <w:p w:rsidR="008505F7" w:rsidRDefault="00167B7D">
      <w:pPr>
        <w:jc w:val="both"/>
      </w:pPr>
      <w:r>
        <w:t xml:space="preserve">10) воспитание эстетических потребностей, ценностей и чувств; </w:t>
      </w:r>
    </w:p>
    <w:p w:rsidR="008505F7" w:rsidRDefault="00167B7D">
      <w:pPr>
        <w:jc w:val="both"/>
      </w:pPr>
      <w:r>
        <w:t xml:space="preserve">11) развитие этических чувств, проявление доброжелательности, </w:t>
      </w:r>
      <w:proofErr w:type="spellStart"/>
      <w:r>
        <w:t>эмоционально-нра</w:t>
      </w:r>
      <w:proofErr w:type="spellEnd"/>
      <w:r>
        <w:t>​</w:t>
      </w:r>
      <w:proofErr w:type="spellStart"/>
      <w:r>
        <w:t>вственной</w:t>
      </w:r>
      <w:proofErr w:type="spellEnd"/>
      <w:r>
        <w:t xml:space="preserve"> отзывчивости и взаимопомощи, проявление</w:t>
      </w:r>
      <w:r>
        <w:rPr>
          <w:color w:val="FF0000"/>
        </w:rPr>
        <w:t xml:space="preserve"> </w:t>
      </w:r>
      <w:r>
        <w:t xml:space="preserve">сопереживания к чувствам других людей; </w:t>
      </w:r>
    </w:p>
    <w:p w:rsidR="008505F7" w:rsidRDefault="00167B7D">
      <w:pPr>
        <w:jc w:val="both"/>
      </w:pPr>
      <w:r>
        <w:t>12) </w:t>
      </w:r>
      <w:proofErr w:type="spellStart"/>
      <w:r>
        <w:t>сформированность</w:t>
      </w:r>
      <w:proofErr w:type="spellEnd"/>
      <w:r>
        <w:rPr>
          <w:color w:val="FF0000"/>
        </w:rPr>
        <w:t xml:space="preserve"> </w:t>
      </w:r>
      <w:r>
        <w:t xml:space="preserve">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    </w:t>
      </w:r>
    </w:p>
    <w:p w:rsidR="008505F7" w:rsidRDefault="00167B7D">
      <w:pPr>
        <w:jc w:val="both"/>
        <w:rPr>
          <w:b/>
        </w:rPr>
      </w:pPr>
      <w:r>
        <w:t>13) проявление</w:t>
      </w:r>
      <w:r>
        <w:rPr>
          <w:color w:val="FF0000"/>
        </w:rPr>
        <w:t xml:space="preserve"> </w:t>
      </w:r>
      <w:r>
        <w:t>готовности к самостоятельной жизни.</w:t>
      </w:r>
    </w:p>
    <w:p w:rsidR="008505F7" w:rsidRDefault="00167B7D">
      <w:pPr>
        <w:jc w:val="both"/>
        <w:rPr>
          <w:b/>
          <w:u w:val="single"/>
        </w:rPr>
      </w:pPr>
      <w:r>
        <w:rPr>
          <w:b/>
        </w:rPr>
        <w:t>Предмет</w:t>
      </w:r>
      <w:r w:rsidR="00B24B9F">
        <w:rPr>
          <w:b/>
        </w:rPr>
        <w:t xml:space="preserve">ными результатами изучения  «Математика» является </w:t>
      </w:r>
      <w:proofErr w:type="spellStart"/>
      <w:r w:rsidR="00B24B9F">
        <w:rPr>
          <w:b/>
        </w:rPr>
        <w:t>с</w:t>
      </w:r>
      <w:r>
        <w:rPr>
          <w:b/>
        </w:rPr>
        <w:t>формированность</w:t>
      </w:r>
      <w:proofErr w:type="spellEnd"/>
      <w:r>
        <w:rPr>
          <w:b/>
        </w:rPr>
        <w:t xml:space="preserve"> следующих умений:</w:t>
      </w:r>
    </w:p>
    <w:p w:rsidR="008505F7" w:rsidRDefault="008505F7">
      <w:pPr>
        <w:ind w:firstLine="709"/>
        <w:jc w:val="both"/>
        <w:rPr>
          <w:b/>
          <w:u w:val="single"/>
        </w:rPr>
      </w:pPr>
    </w:p>
    <w:p w:rsidR="008505F7" w:rsidRDefault="00167B7D">
      <w:pPr>
        <w:jc w:val="both"/>
      </w:pPr>
      <w:r>
        <w:rPr>
          <w:u w:val="single"/>
        </w:rPr>
        <w:t>Минимальный уровень:</w:t>
      </w:r>
    </w:p>
    <w:p w:rsidR="008505F7" w:rsidRDefault="00167B7D">
      <w:pPr>
        <w:ind w:firstLine="709"/>
        <w:jc w:val="both"/>
      </w:pPr>
      <w:r>
        <w:t>знание числового ряда 1—100 в прямом порядке; откладывание любых чисел в пределах 100, с использованием счетного материала;</w:t>
      </w:r>
    </w:p>
    <w:p w:rsidR="008505F7" w:rsidRDefault="00167B7D">
      <w:pPr>
        <w:ind w:firstLine="709"/>
        <w:jc w:val="both"/>
      </w:pPr>
      <w:r>
        <w:t>знание названий компонентов сложения, вычитания, умножения, деления;</w:t>
      </w:r>
    </w:p>
    <w:p w:rsidR="008505F7" w:rsidRDefault="00167B7D">
      <w:pPr>
        <w:ind w:firstLine="709"/>
        <w:jc w:val="both"/>
      </w:pPr>
      <w:r>
        <w:t>понимание смысла арифметических действий сложения и вычитания, умножения и деления (на равные части).</w:t>
      </w:r>
    </w:p>
    <w:p w:rsidR="008505F7" w:rsidRDefault="00167B7D">
      <w:pPr>
        <w:ind w:firstLine="709"/>
        <w:jc w:val="both"/>
      </w:pPr>
      <w:r>
        <w:t>знание таблицы умножения однозначных чисел до 5;</w:t>
      </w:r>
    </w:p>
    <w:p w:rsidR="008505F7" w:rsidRDefault="00167B7D">
      <w:pPr>
        <w:ind w:firstLine="709"/>
        <w:jc w:val="both"/>
      </w:pPr>
      <w:r>
        <w:t>понимание связи таблиц умножения и деления, пользование таблицами умножения на печатной основе для нахождения произведения и частного;</w:t>
      </w:r>
    </w:p>
    <w:p w:rsidR="008505F7" w:rsidRDefault="00167B7D">
      <w:pPr>
        <w:ind w:firstLine="709"/>
        <w:jc w:val="both"/>
      </w:pPr>
      <w:r>
        <w:t>знание порядка действий в примерах в два арифметических действия;</w:t>
      </w:r>
    </w:p>
    <w:p w:rsidR="008505F7" w:rsidRDefault="00167B7D">
      <w:pPr>
        <w:ind w:firstLine="709"/>
        <w:jc w:val="both"/>
      </w:pPr>
      <w:r>
        <w:t>знание и применение переместительного свойства сложения и умножения;</w:t>
      </w:r>
    </w:p>
    <w:p w:rsidR="008505F7" w:rsidRDefault="00167B7D">
      <w:pPr>
        <w:ind w:firstLine="709"/>
        <w:jc w:val="both"/>
      </w:pPr>
      <w:r>
        <w:t>выполнение устных и письменных действий сложения и вычитания чисел в пределах 100;</w:t>
      </w:r>
    </w:p>
    <w:p w:rsidR="008505F7" w:rsidRDefault="00167B7D">
      <w:pPr>
        <w:ind w:firstLine="709"/>
        <w:jc w:val="both"/>
      </w:pPr>
      <w:r>
        <w:t>знание единиц измерения (меры) стоимости, длины, массы, времени и их соотношения;</w:t>
      </w:r>
    </w:p>
    <w:p w:rsidR="008505F7" w:rsidRDefault="00167B7D">
      <w:pPr>
        <w:ind w:firstLine="709"/>
        <w:jc w:val="both"/>
      </w:pPr>
      <w:r>
        <w:t>различение чисел, полученных при счете и измерении, запись числа, полученного при измерении двумя мерами;</w:t>
      </w:r>
    </w:p>
    <w:p w:rsidR="008505F7" w:rsidRDefault="00167B7D">
      <w:pPr>
        <w:ind w:firstLine="709"/>
        <w:jc w:val="both"/>
      </w:pPr>
      <w:r>
        <w:t>пользование календарем для установления порядка месяцев в году, количества суток в месяцах;</w:t>
      </w:r>
    </w:p>
    <w:p w:rsidR="008505F7" w:rsidRDefault="00167B7D">
      <w:pPr>
        <w:ind w:firstLine="709"/>
        <w:jc w:val="both"/>
      </w:pPr>
      <w:r>
        <w:t>определение времени по часам (одним способом);</w:t>
      </w:r>
    </w:p>
    <w:p w:rsidR="008505F7" w:rsidRDefault="00167B7D">
      <w:pPr>
        <w:ind w:firstLine="709"/>
        <w:jc w:val="both"/>
      </w:pPr>
      <w:r>
        <w:t>решение, составление, иллюстрирование изученных простых арифметических задач;</w:t>
      </w:r>
    </w:p>
    <w:p w:rsidR="008505F7" w:rsidRDefault="00167B7D">
      <w:pPr>
        <w:ind w:firstLine="709"/>
        <w:jc w:val="both"/>
      </w:pPr>
      <w:r>
        <w:t>решение составных арифметических задач в два действия (с помощью учителя);</w:t>
      </w:r>
    </w:p>
    <w:p w:rsidR="008505F7" w:rsidRDefault="00167B7D">
      <w:pPr>
        <w:ind w:firstLine="709"/>
        <w:jc w:val="both"/>
      </w:pPr>
      <w:r>
        <w:t>различение замкнутых, незамкнутых кривых, ломаных линий; вычисление длины ломаной;</w:t>
      </w:r>
    </w:p>
    <w:p w:rsidR="008505F7" w:rsidRDefault="00167B7D">
      <w:pPr>
        <w:ind w:firstLine="709"/>
        <w:jc w:val="both"/>
      </w:pPr>
      <w:r>
        <w:t>узнавание, называние, моделирование взаимного положения двух прямых, кривых линий, фигур; нахождение точки пересечения без вычерчивания;</w:t>
      </w:r>
    </w:p>
    <w:p w:rsidR="008505F7" w:rsidRDefault="00167B7D">
      <w:pPr>
        <w:ind w:firstLine="709"/>
        <w:jc w:val="both"/>
      </w:pPr>
      <w:r>
        <w:t>знание названий элементов четырехугольников; вычерчивание прямоугольника (квадрата) с помощью чертежного треугольника на нелинованной бумаге (с помощью учителя);</w:t>
      </w:r>
    </w:p>
    <w:p w:rsidR="008505F7" w:rsidRDefault="00167B7D">
      <w:pPr>
        <w:ind w:firstLine="709"/>
        <w:jc w:val="both"/>
        <w:rPr>
          <w:u w:val="single"/>
        </w:rPr>
      </w:pPr>
      <w:r>
        <w:t>различение окружности и круга, вычерчивание окружности разных радиусов.</w:t>
      </w:r>
    </w:p>
    <w:p w:rsidR="008505F7" w:rsidRDefault="00167B7D">
      <w:pPr>
        <w:ind w:firstLine="709"/>
        <w:jc w:val="both"/>
      </w:pPr>
      <w:r>
        <w:rPr>
          <w:u w:val="single"/>
        </w:rPr>
        <w:t>Достаточный уровень:</w:t>
      </w:r>
    </w:p>
    <w:p w:rsidR="008505F7" w:rsidRDefault="00167B7D">
      <w:pPr>
        <w:ind w:firstLine="709"/>
        <w:jc w:val="both"/>
      </w:pPr>
      <w:r>
        <w:t xml:space="preserve">знание числового ряда 1—100 в прямом и обратном порядке; </w:t>
      </w:r>
    </w:p>
    <w:p w:rsidR="008505F7" w:rsidRDefault="00167B7D">
      <w:pPr>
        <w:ind w:firstLine="709"/>
        <w:jc w:val="both"/>
      </w:pPr>
      <w:r>
        <w:t xml:space="preserve">счет, присчитыванием, отсчитыванием по единице и равными числовыми группами в пределах 100; </w:t>
      </w:r>
    </w:p>
    <w:p w:rsidR="008505F7" w:rsidRDefault="00167B7D">
      <w:pPr>
        <w:ind w:firstLine="709"/>
        <w:jc w:val="both"/>
      </w:pPr>
      <w:r>
        <w:t>откладывание любых чисел в пределах 100 с использованием счетного материала;</w:t>
      </w:r>
    </w:p>
    <w:p w:rsidR="008505F7" w:rsidRDefault="00167B7D">
      <w:pPr>
        <w:ind w:firstLine="709"/>
        <w:jc w:val="both"/>
      </w:pPr>
      <w:r>
        <w:t>знание названия компонентов сложения, вычитания, умножения, деления;</w:t>
      </w:r>
    </w:p>
    <w:p w:rsidR="008505F7" w:rsidRDefault="00167B7D">
      <w:pPr>
        <w:ind w:firstLine="709"/>
        <w:jc w:val="both"/>
      </w:pPr>
      <w:r>
        <w:t>понимание смысла арифметических действий сложения и вычитания, умножения и деления (на равные части и по содержанию); различение двух видов деления на уровне практических действий; знание способов чтения и записи каждого вида деления;</w:t>
      </w:r>
    </w:p>
    <w:p w:rsidR="008505F7" w:rsidRDefault="00167B7D">
      <w:pPr>
        <w:ind w:firstLine="709"/>
        <w:jc w:val="both"/>
      </w:pPr>
      <w:r>
        <w:lastRenderedPageBreak/>
        <w:t>знание таблицы умножения всех однозначных чисел и числа 10; правила умножения чисел 1 и 0, на 1 и 0, деления 0 и деления на 1, на 10;</w:t>
      </w:r>
    </w:p>
    <w:p w:rsidR="008505F7" w:rsidRDefault="00167B7D">
      <w:pPr>
        <w:ind w:firstLine="709"/>
        <w:jc w:val="both"/>
      </w:pPr>
      <w:r>
        <w:t>понимание связи таблиц умножения и деления, пользование таблицами умножения на печатной основе для нахождения произведения и частного;</w:t>
      </w:r>
    </w:p>
    <w:p w:rsidR="008505F7" w:rsidRDefault="00167B7D">
      <w:pPr>
        <w:ind w:firstLine="709"/>
        <w:jc w:val="both"/>
      </w:pPr>
      <w:r>
        <w:t>знание порядка действий в примерах в два арифметических действия;</w:t>
      </w:r>
    </w:p>
    <w:p w:rsidR="008505F7" w:rsidRDefault="00167B7D">
      <w:pPr>
        <w:ind w:firstLine="709"/>
        <w:jc w:val="both"/>
      </w:pPr>
      <w:r>
        <w:t>знание и применение переместительного свойство сложения и умножения;</w:t>
      </w:r>
    </w:p>
    <w:p w:rsidR="008505F7" w:rsidRDefault="00167B7D">
      <w:pPr>
        <w:ind w:firstLine="709"/>
        <w:jc w:val="both"/>
      </w:pPr>
      <w:r>
        <w:t>выполнение устных и письменных действий сложения и вычитания чисел в пределах 100;</w:t>
      </w:r>
    </w:p>
    <w:p w:rsidR="008505F7" w:rsidRDefault="00167B7D">
      <w:pPr>
        <w:ind w:firstLine="709"/>
        <w:jc w:val="both"/>
      </w:pPr>
      <w:r>
        <w:t>знание единиц (мер) измерения стоимости, длины, массы, времени и их соотношения;</w:t>
      </w:r>
    </w:p>
    <w:p w:rsidR="008505F7" w:rsidRDefault="00167B7D">
      <w:pPr>
        <w:ind w:firstLine="709"/>
        <w:jc w:val="both"/>
      </w:pPr>
      <w:r>
        <w:t>различение чисел, полученных при счете и измерении, запись чисел, полученных при измерении двумя мерами (с полным набором знаков в мелких мерах);</w:t>
      </w:r>
    </w:p>
    <w:p w:rsidR="00311F8C" w:rsidRDefault="00311F8C">
      <w:pPr>
        <w:ind w:firstLine="709"/>
        <w:jc w:val="both"/>
      </w:pPr>
    </w:p>
    <w:p w:rsidR="00311F8C" w:rsidRDefault="00311F8C">
      <w:pPr>
        <w:ind w:firstLine="709"/>
        <w:jc w:val="both"/>
      </w:pPr>
    </w:p>
    <w:p w:rsidR="00311F8C" w:rsidRDefault="00311F8C">
      <w:pPr>
        <w:ind w:firstLine="709"/>
        <w:jc w:val="both"/>
      </w:pPr>
    </w:p>
    <w:p w:rsidR="00311F8C" w:rsidRDefault="00311F8C">
      <w:pPr>
        <w:ind w:firstLine="709"/>
        <w:jc w:val="both"/>
      </w:pPr>
    </w:p>
    <w:p w:rsidR="00311F8C" w:rsidRDefault="00311F8C">
      <w:pPr>
        <w:ind w:firstLine="709"/>
        <w:jc w:val="both"/>
      </w:pPr>
    </w:p>
    <w:p w:rsidR="00311F8C" w:rsidRDefault="00311F8C">
      <w:pPr>
        <w:ind w:firstLine="709"/>
        <w:jc w:val="both"/>
      </w:pPr>
    </w:p>
    <w:p w:rsidR="00311F8C" w:rsidRDefault="00311F8C">
      <w:pPr>
        <w:ind w:firstLine="709"/>
        <w:jc w:val="both"/>
      </w:pPr>
    </w:p>
    <w:p w:rsidR="00311F8C" w:rsidRDefault="00311F8C">
      <w:pPr>
        <w:ind w:firstLine="709"/>
        <w:jc w:val="both"/>
      </w:pPr>
    </w:p>
    <w:p w:rsidR="00311F8C" w:rsidRDefault="00311F8C">
      <w:pPr>
        <w:ind w:firstLine="709"/>
        <w:jc w:val="both"/>
      </w:pPr>
    </w:p>
    <w:p w:rsidR="00311F8C" w:rsidRDefault="00311F8C">
      <w:pPr>
        <w:ind w:firstLine="709"/>
        <w:jc w:val="both"/>
      </w:pPr>
    </w:p>
    <w:p w:rsidR="00311F8C" w:rsidRDefault="00311F8C">
      <w:pPr>
        <w:ind w:firstLine="709"/>
        <w:jc w:val="both"/>
      </w:pPr>
    </w:p>
    <w:p w:rsidR="00311F8C" w:rsidRDefault="00311F8C">
      <w:pPr>
        <w:ind w:firstLine="709"/>
        <w:jc w:val="both"/>
      </w:pPr>
    </w:p>
    <w:p w:rsidR="00311F8C" w:rsidRDefault="00311F8C">
      <w:pPr>
        <w:ind w:firstLine="709"/>
        <w:jc w:val="both"/>
      </w:pPr>
    </w:p>
    <w:p w:rsidR="00311F8C" w:rsidRDefault="00311F8C">
      <w:pPr>
        <w:ind w:firstLine="709"/>
        <w:jc w:val="both"/>
      </w:pPr>
    </w:p>
    <w:p w:rsidR="00311F8C" w:rsidRDefault="00311F8C">
      <w:pPr>
        <w:ind w:firstLine="709"/>
        <w:jc w:val="both"/>
      </w:pPr>
    </w:p>
    <w:p w:rsidR="00311F8C" w:rsidRDefault="00311F8C">
      <w:pPr>
        <w:ind w:firstLine="709"/>
        <w:jc w:val="both"/>
      </w:pPr>
    </w:p>
    <w:p w:rsidR="00311F8C" w:rsidRDefault="00311F8C">
      <w:pPr>
        <w:ind w:firstLine="709"/>
        <w:jc w:val="both"/>
      </w:pPr>
    </w:p>
    <w:p w:rsidR="00311F8C" w:rsidRDefault="00311F8C">
      <w:pPr>
        <w:ind w:firstLine="709"/>
        <w:jc w:val="both"/>
      </w:pPr>
    </w:p>
    <w:p w:rsidR="00311F8C" w:rsidRDefault="00311F8C">
      <w:pPr>
        <w:ind w:firstLine="709"/>
        <w:jc w:val="both"/>
      </w:pPr>
    </w:p>
    <w:p w:rsidR="00311F8C" w:rsidRDefault="00311F8C">
      <w:pPr>
        <w:ind w:firstLine="709"/>
        <w:jc w:val="both"/>
      </w:pPr>
    </w:p>
    <w:p w:rsidR="00311F8C" w:rsidRDefault="00311F8C">
      <w:pPr>
        <w:ind w:firstLine="709"/>
        <w:jc w:val="both"/>
      </w:pPr>
    </w:p>
    <w:p w:rsidR="00311F8C" w:rsidRDefault="00311F8C">
      <w:pPr>
        <w:ind w:firstLine="709"/>
        <w:jc w:val="both"/>
      </w:pPr>
    </w:p>
    <w:p w:rsidR="00311F8C" w:rsidRDefault="00311F8C">
      <w:pPr>
        <w:ind w:firstLine="709"/>
        <w:jc w:val="both"/>
      </w:pPr>
    </w:p>
    <w:p w:rsidR="00311F8C" w:rsidRDefault="00311F8C">
      <w:pPr>
        <w:ind w:firstLine="709"/>
        <w:jc w:val="both"/>
      </w:pPr>
    </w:p>
    <w:p w:rsidR="00311F8C" w:rsidRDefault="00311F8C">
      <w:pPr>
        <w:ind w:firstLine="709"/>
        <w:jc w:val="both"/>
      </w:pPr>
    </w:p>
    <w:p w:rsidR="00311F8C" w:rsidRDefault="00311F8C">
      <w:pPr>
        <w:ind w:firstLine="709"/>
        <w:jc w:val="both"/>
      </w:pPr>
    </w:p>
    <w:p w:rsidR="00311F8C" w:rsidRDefault="00311F8C">
      <w:pPr>
        <w:ind w:firstLine="709"/>
        <w:jc w:val="both"/>
      </w:pPr>
    </w:p>
    <w:p w:rsidR="00311F8C" w:rsidRDefault="00311F8C">
      <w:pPr>
        <w:ind w:firstLine="709"/>
        <w:jc w:val="both"/>
      </w:pPr>
    </w:p>
    <w:p w:rsidR="00311F8C" w:rsidRDefault="00311F8C">
      <w:pPr>
        <w:ind w:firstLine="709"/>
        <w:jc w:val="both"/>
      </w:pPr>
    </w:p>
    <w:p w:rsidR="00311F8C" w:rsidRDefault="00311F8C">
      <w:pPr>
        <w:ind w:firstLine="709"/>
        <w:jc w:val="both"/>
      </w:pPr>
    </w:p>
    <w:p w:rsidR="00311F8C" w:rsidRDefault="00311F8C">
      <w:pPr>
        <w:ind w:firstLine="709"/>
        <w:jc w:val="both"/>
      </w:pPr>
    </w:p>
    <w:p w:rsidR="00311F8C" w:rsidRDefault="00311F8C">
      <w:pPr>
        <w:ind w:firstLine="709"/>
        <w:jc w:val="both"/>
      </w:pPr>
    </w:p>
    <w:p w:rsidR="00311F8C" w:rsidRDefault="00311F8C">
      <w:pPr>
        <w:ind w:firstLine="709"/>
        <w:jc w:val="both"/>
      </w:pPr>
    </w:p>
    <w:p w:rsidR="00311F8C" w:rsidRDefault="00311F8C">
      <w:pPr>
        <w:ind w:firstLine="709"/>
        <w:jc w:val="both"/>
      </w:pPr>
    </w:p>
    <w:p w:rsidR="00311F8C" w:rsidRDefault="00311F8C">
      <w:pPr>
        <w:ind w:firstLine="709"/>
        <w:jc w:val="both"/>
      </w:pPr>
    </w:p>
    <w:p w:rsidR="00311F8C" w:rsidRDefault="00311F8C">
      <w:pPr>
        <w:ind w:firstLine="709"/>
        <w:jc w:val="both"/>
      </w:pPr>
    </w:p>
    <w:p w:rsidR="00311F8C" w:rsidRDefault="00311F8C">
      <w:pPr>
        <w:ind w:firstLine="709"/>
        <w:jc w:val="both"/>
      </w:pPr>
    </w:p>
    <w:p w:rsidR="00311F8C" w:rsidRDefault="00311F8C">
      <w:pPr>
        <w:ind w:firstLine="709"/>
        <w:jc w:val="both"/>
      </w:pPr>
    </w:p>
    <w:p w:rsidR="00311F8C" w:rsidRDefault="00311F8C">
      <w:pPr>
        <w:ind w:firstLine="709"/>
        <w:jc w:val="both"/>
      </w:pPr>
    </w:p>
    <w:p w:rsidR="00311F8C" w:rsidRDefault="00311F8C">
      <w:pPr>
        <w:ind w:firstLine="709"/>
        <w:jc w:val="both"/>
      </w:pPr>
    </w:p>
    <w:p w:rsidR="008505F7" w:rsidRDefault="00167B7D">
      <w:pPr>
        <w:ind w:firstLine="709"/>
        <w:jc w:val="both"/>
      </w:pPr>
      <w:r>
        <w:t>краткая запись, моделирование содержания, решение составных арифметических задач в два действия;</w:t>
      </w:r>
    </w:p>
    <w:p w:rsidR="008505F7" w:rsidRDefault="00167B7D">
      <w:pPr>
        <w:ind w:firstLine="709"/>
        <w:jc w:val="both"/>
      </w:pPr>
      <w:r>
        <w:lastRenderedPageBreak/>
        <w:t>различение замкнутых, незамкнутых кривых, ломаных линий; вычисление длины ломаной;</w:t>
      </w:r>
    </w:p>
    <w:p w:rsidR="008505F7" w:rsidRDefault="00167B7D">
      <w:pPr>
        <w:ind w:firstLine="709"/>
        <w:jc w:val="both"/>
      </w:pPr>
      <w:r>
        <w:t>узнавание, называние, вычерчивание, моделирование взаимного положения двух прямых и кривых линий, многоугольников, окружностей; нахождение точки пересечения;</w:t>
      </w:r>
    </w:p>
    <w:p w:rsidR="008505F7" w:rsidRDefault="00167B7D">
      <w:pPr>
        <w:ind w:firstLine="709"/>
        <w:jc w:val="both"/>
      </w:pPr>
      <w:r>
        <w:t>знание названий элементов четырехугольников, вычерчивание прямоугольника (квадрата) с помощью чертежного треугольника на нелинованной бумаге;</w:t>
      </w:r>
    </w:p>
    <w:p w:rsidR="008505F7" w:rsidRDefault="00167B7D">
      <w:pPr>
        <w:ind w:firstLine="709"/>
        <w:jc w:val="both"/>
        <w:rPr>
          <w:b/>
        </w:rPr>
      </w:pPr>
      <w:r>
        <w:t>вычерчивание окружности разных радиусов, различение окружности и круга.</w:t>
      </w:r>
    </w:p>
    <w:p w:rsidR="008505F7" w:rsidRDefault="00167B7D">
      <w:pPr>
        <w:jc w:val="center"/>
        <w:rPr>
          <w:b/>
        </w:rPr>
      </w:pPr>
      <w:r>
        <w:rPr>
          <w:b/>
        </w:rPr>
        <w:t>Содержание учебного предмета</w:t>
      </w:r>
    </w:p>
    <w:p w:rsidR="008505F7" w:rsidRDefault="00167B7D">
      <w:pPr>
        <w:pStyle w:val="a5"/>
        <w:jc w:val="center"/>
        <w:rPr>
          <w:b/>
          <w:sz w:val="24"/>
        </w:rPr>
      </w:pPr>
      <w:r>
        <w:rPr>
          <w:b/>
          <w:sz w:val="24"/>
        </w:rPr>
        <w:t xml:space="preserve">3 класс </w:t>
      </w:r>
    </w:p>
    <w:tbl>
      <w:tblPr>
        <w:tblW w:w="9754" w:type="dxa"/>
        <w:tblInd w:w="-148" w:type="dxa"/>
        <w:tblLook w:val="0000"/>
      </w:tblPr>
      <w:tblGrid>
        <w:gridCol w:w="2055"/>
        <w:gridCol w:w="6565"/>
        <w:gridCol w:w="1134"/>
      </w:tblGrid>
      <w:tr w:rsidR="00311F8C" w:rsidTr="00311F8C"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F8C" w:rsidRDefault="00311F8C">
            <w:pPr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F8C" w:rsidRDefault="00311F8C">
            <w:pPr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F8C" w:rsidRDefault="00311F8C" w:rsidP="00311F8C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Кол-во </w:t>
            </w:r>
          </w:p>
        </w:tc>
      </w:tr>
      <w:tr w:rsidR="00311F8C" w:rsidTr="00311F8C"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F8C" w:rsidRDefault="00311F8C">
            <w:pPr>
              <w:jc w:val="both"/>
              <w:rPr>
                <w:b/>
              </w:rPr>
            </w:pPr>
            <w:r>
              <w:t>Повторение.</w:t>
            </w:r>
          </w:p>
        </w:tc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F8C" w:rsidRDefault="00311F8C">
            <w:pPr>
              <w:jc w:val="both"/>
              <w:rPr>
                <w:b/>
              </w:rPr>
            </w:pPr>
            <w:r>
              <w:t>Нумерация. Сложение и вычитание в пределах 20 без перехода через разряд. Сложение и вычитание в пределах 20 с переходом через разряд. Умножение и деление.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F8C" w:rsidRDefault="00311F8C" w:rsidP="00311F8C">
            <w:pPr>
              <w:spacing w:line="360" w:lineRule="auto"/>
            </w:pPr>
            <w:r>
              <w:t>25</w:t>
            </w:r>
          </w:p>
        </w:tc>
      </w:tr>
      <w:tr w:rsidR="00311F8C" w:rsidTr="00311F8C"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F8C" w:rsidRDefault="00311F8C">
            <w:pPr>
              <w:jc w:val="center"/>
              <w:rPr>
                <w:b/>
              </w:rPr>
            </w:pPr>
            <w:r>
              <w:t>Нумерация чисел в пределах 100.</w:t>
            </w:r>
          </w:p>
        </w:tc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F8C" w:rsidRDefault="00311F8C">
            <w:pPr>
              <w:jc w:val="both"/>
            </w:pPr>
            <w:r>
              <w:t xml:space="preserve">Получение и запись круглых десятков. Счёт десятками до 100. Запись круглых десятков. Получение полных двузначных чисел из десятков и единиц, их запись. Разложение полных двузначных чисел на десятки и единицы. Умение откладывать число в пределах 100 на счётах. </w:t>
            </w:r>
          </w:p>
          <w:p w:rsidR="00311F8C" w:rsidRDefault="00311F8C">
            <w:pPr>
              <w:jc w:val="both"/>
            </w:pPr>
            <w:r>
              <w:t>Числовой ряд 1-100. Счёт в пределах 100 (количественный и порядковый). Присчитывание, отсчитывание по единице, равными числовыми группами по 2, по 5, по 3, по 4 (в прямой и обратной последовательности). Сравнение чисел: сравнение чисел, стоящих рядом в числовом ряду, сравнение чисел по количеству десятков и единиц. Увеличение, уменьшение чисел на несколько десятков, единиц. Числа чётные и нечётные.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F8C" w:rsidRDefault="00311F8C" w:rsidP="00311F8C">
            <w:pPr>
              <w:spacing w:line="360" w:lineRule="auto"/>
            </w:pPr>
            <w:r>
              <w:t>35</w:t>
            </w:r>
          </w:p>
        </w:tc>
      </w:tr>
      <w:tr w:rsidR="00311F8C" w:rsidTr="00311F8C"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F8C" w:rsidRDefault="00311F8C">
            <w:pPr>
              <w:jc w:val="center"/>
            </w:pPr>
            <w:r>
              <w:t>Единицы измерения и их соотношения</w:t>
            </w:r>
          </w:p>
        </w:tc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F8C" w:rsidRDefault="00311F8C">
            <w:pPr>
              <w:jc w:val="both"/>
            </w:pPr>
            <w:r>
              <w:t xml:space="preserve">Монета 50 к., бумажные купюры достоинством 50 р., 100 р. Замена нескольких бумажных купюр по 5 р., 10 р. (монет по 5 к., 10 к.) одной купюрой 50 р., 100 р. (монетой 50 </w:t>
            </w:r>
            <w:proofErr w:type="gramStart"/>
            <w:r>
              <w:t>к</w:t>
            </w:r>
            <w:proofErr w:type="gramEnd"/>
            <w:r>
              <w:t xml:space="preserve">.). Размен бумажных купюр достоинством 50 р., 100 р. (монеты 50 </w:t>
            </w:r>
            <w:proofErr w:type="gramStart"/>
            <w:r>
              <w:t>к</w:t>
            </w:r>
            <w:proofErr w:type="gramEnd"/>
            <w:r>
              <w:t xml:space="preserve">.) по 10 р., 5 р. (по 10 к., 5 к.). </w:t>
            </w:r>
          </w:p>
          <w:p w:rsidR="00311F8C" w:rsidRDefault="00311F8C">
            <w:pPr>
              <w:jc w:val="both"/>
            </w:pPr>
            <w:r>
              <w:t xml:space="preserve">Соотношение: 1 р. = 100 </w:t>
            </w:r>
            <w:proofErr w:type="gramStart"/>
            <w:r>
              <w:t>к</w:t>
            </w:r>
            <w:proofErr w:type="gramEnd"/>
            <w:r>
              <w:t xml:space="preserve">. </w:t>
            </w:r>
          </w:p>
          <w:p w:rsidR="00311F8C" w:rsidRDefault="00311F8C">
            <w:pPr>
              <w:jc w:val="both"/>
            </w:pPr>
            <w:r>
              <w:t xml:space="preserve">Единица измерения длины: метр. Обозначение: 1 м. Соотношения: 1 м = 10 дм, 1 м = 100 см. </w:t>
            </w:r>
          </w:p>
          <w:p w:rsidR="00311F8C" w:rsidRDefault="00311F8C">
            <w:pPr>
              <w:jc w:val="both"/>
            </w:pPr>
            <w:r>
              <w:t xml:space="preserve">Единица измерения массы: килограмм. Обозначение: 1 кг. Единица измерения ёмкости: литр. Обозначение: 1 л. Единицы измерения времени: минута, год. Обозначение: 1 мин, 1 год. Соотношения: 1 ч = 60 мин, </w:t>
            </w:r>
          </w:p>
          <w:p w:rsidR="00311F8C" w:rsidRDefault="00311F8C">
            <w:pPr>
              <w:jc w:val="both"/>
            </w:pPr>
            <w:r>
              <w:t xml:space="preserve">1 </w:t>
            </w:r>
            <w:proofErr w:type="spellStart"/>
            <w:r>
              <w:t>сут</w:t>
            </w:r>
            <w:proofErr w:type="spellEnd"/>
            <w:r>
              <w:t xml:space="preserve">. = 24 ч, 1 мес. = 28, 29, 30, 31 СУТ., 1 год = 12 мес. </w:t>
            </w:r>
          </w:p>
          <w:p w:rsidR="00311F8C" w:rsidRDefault="00311F8C">
            <w:pPr>
              <w:jc w:val="both"/>
            </w:pPr>
            <w:r>
              <w:t xml:space="preserve">Отрывной календарь и табель календарь. Порядок месяцев, их названия. </w:t>
            </w:r>
          </w:p>
          <w:p w:rsidR="00311F8C" w:rsidRDefault="00311F8C">
            <w:pPr>
              <w:jc w:val="both"/>
            </w:pPr>
            <w:r>
              <w:t xml:space="preserve">Чтение и запись чисел, выраженных одной единицей измерения. Сравнение записей, полученных при счёте и измерении. </w:t>
            </w:r>
          </w:p>
          <w:p w:rsidR="00311F8C" w:rsidRDefault="00311F8C">
            <w:pPr>
              <w:jc w:val="both"/>
            </w:pPr>
            <w:r>
              <w:t>Определение времени по часам с точностью до получаса, четверти часа, до 5 мин (10 ч 45 мин и без 15 мин 11 ч).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F8C" w:rsidRDefault="00311F8C" w:rsidP="00311F8C">
            <w:pPr>
              <w:spacing w:line="360" w:lineRule="auto"/>
            </w:pPr>
            <w:r>
              <w:t>30</w:t>
            </w:r>
          </w:p>
        </w:tc>
      </w:tr>
      <w:tr w:rsidR="00311F8C" w:rsidTr="00311F8C"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F8C" w:rsidRDefault="00311F8C">
            <w:pPr>
              <w:jc w:val="center"/>
            </w:pPr>
            <w:r>
              <w:t>Арифметические действия</w:t>
            </w:r>
          </w:p>
        </w:tc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F8C" w:rsidRDefault="00311F8C">
            <w:pPr>
              <w:jc w:val="both"/>
            </w:pPr>
            <w:r>
              <w:t xml:space="preserve">Называние компонентов и результатов сложения и вычитания (в речи учителя). Сложение и вычитание чисел в пределах 20 с переходом через десяток. Сложение и </w:t>
            </w:r>
          </w:p>
          <w:p w:rsidR="00311F8C" w:rsidRDefault="00311F8C">
            <w:pPr>
              <w:jc w:val="both"/>
            </w:pPr>
          </w:p>
          <w:p w:rsidR="00311F8C" w:rsidRDefault="00311F8C">
            <w:pPr>
              <w:jc w:val="both"/>
            </w:pPr>
            <w:r>
              <w:t xml:space="preserve">вычитание чисел в пределах 100 без перехода через разряд (60 + 30, 60 + 7, 60 + 17, 65 + 1, 61 + 7, 61 + 27, 61 + 9, 61 + 29, 92 + 8, 61 + 39 и соответствующие случаи вычитания). Нуль в качестве компонента сложения и вычитания, нуль в </w:t>
            </w:r>
            <w:r>
              <w:lastRenderedPageBreak/>
              <w:t>результате вычитания.</w:t>
            </w:r>
          </w:p>
          <w:p w:rsidR="00311F8C" w:rsidRDefault="00311F8C">
            <w:pPr>
              <w:jc w:val="both"/>
            </w:pPr>
            <w:r>
              <w:t xml:space="preserve">Умножение как сложение нескольких одинаковых </w:t>
            </w:r>
            <w:proofErr w:type="spellStart"/>
            <w:r>
              <w:t>слаг</w:t>
            </w:r>
            <w:proofErr w:type="gramStart"/>
            <w:r>
              <w:t>ae</w:t>
            </w:r>
            <w:proofErr w:type="gramEnd"/>
            <w:r>
              <w:t>мыx</w:t>
            </w:r>
            <w:proofErr w:type="spellEnd"/>
            <w:r>
              <w:t>. Знак умножени</w:t>
            </w:r>
            <w:proofErr w:type="gramStart"/>
            <w:r>
              <w:t>я«</w:t>
            </w:r>
            <w:proofErr w:type="spellStart"/>
            <w:proofErr w:type="gramEnd"/>
            <w:r>
              <w:t>х</w:t>
            </w:r>
            <w:proofErr w:type="spellEnd"/>
            <w:r>
              <w:t>»). Замена сложения одинаковых слагаемых умножением, замена умножения сложением. Запись и чтение действия умножения. Деление на две равные части, или пополам. Деление предметных совокупностей на 2, 3, 4, 5 равных частей (поровну), запись деления предметных совокупностей на равные части арифметическим действием деления. Знак деления «</w:t>
            </w:r>
            <w:proofErr w:type="gramStart"/>
            <w:r>
              <w:t>: »</w:t>
            </w:r>
            <w:proofErr w:type="gramEnd"/>
            <w:r>
              <w:t>. Чтение действия деления.</w:t>
            </w:r>
          </w:p>
          <w:p w:rsidR="00311F8C" w:rsidRDefault="00311F8C">
            <w:pPr>
              <w:jc w:val="both"/>
            </w:pPr>
            <w:r>
              <w:t>Таблица умножения числа на 2. Называние компонентов и результата умножения (в речи учителя).</w:t>
            </w:r>
          </w:p>
          <w:p w:rsidR="00311F8C" w:rsidRDefault="00311F8C">
            <w:pPr>
              <w:jc w:val="both"/>
            </w:pPr>
            <w:r>
              <w:t>Таблица деления числа на 2. Называние компонентов и результата деления (в речи учителя). Взаимосвязь действий умножения и деления.</w:t>
            </w:r>
          </w:p>
          <w:p w:rsidR="00311F8C" w:rsidRDefault="00311F8C">
            <w:pPr>
              <w:jc w:val="both"/>
            </w:pPr>
            <w:r>
              <w:t>Таблица умножения чисел на 3, 4, 5 и деления на 3, 4, 5 равных частей в пределах 20. Переместительное свойство умножения. Взаимосвязь таблиц умножения и деления.</w:t>
            </w:r>
          </w:p>
          <w:p w:rsidR="00311F8C" w:rsidRDefault="00311F8C">
            <w:pPr>
              <w:jc w:val="both"/>
            </w:pPr>
            <w:r>
              <w:t>Увеличение (уменьшение) числа в несколько раз. Скобки. Действия 1 и 11 ступеней. Порядок выполнения действий в примерах без скобок и со скобками.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F8C" w:rsidRDefault="00311F8C">
            <w:pPr>
              <w:spacing w:line="360" w:lineRule="auto"/>
            </w:pPr>
            <w:r>
              <w:lastRenderedPageBreak/>
              <w:t>35</w:t>
            </w:r>
          </w:p>
        </w:tc>
      </w:tr>
      <w:tr w:rsidR="00311F8C" w:rsidTr="00311F8C"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F8C" w:rsidRDefault="00311F8C">
            <w:pPr>
              <w:jc w:val="center"/>
            </w:pPr>
            <w:r>
              <w:lastRenderedPageBreak/>
              <w:t>Арифметические задачи</w:t>
            </w:r>
          </w:p>
        </w:tc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F8C" w:rsidRDefault="00311F8C">
            <w:pPr>
              <w:jc w:val="both"/>
            </w:pPr>
            <w:r>
              <w:t>Простые арифметические задачи на нахождение произведения, частного (деление на равные части); увеличение в несколько раз, уменьшение в несколько раз.</w:t>
            </w:r>
          </w:p>
          <w:p w:rsidR="00311F8C" w:rsidRDefault="00311F8C">
            <w:pPr>
              <w:jc w:val="both"/>
            </w:pPr>
            <w:r>
              <w:t xml:space="preserve">Вычисление стоимости на основе зависимости между ценой, количеством и стоимостью. </w:t>
            </w:r>
          </w:p>
          <w:p w:rsidR="00311F8C" w:rsidRDefault="00311F8C">
            <w:pPr>
              <w:jc w:val="both"/>
            </w:pPr>
            <w:r>
              <w:t>Составные арифметические задачи в два действия, составленные из ранее решаемых простых задач.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F8C" w:rsidRDefault="00311F8C">
            <w:pPr>
              <w:spacing w:line="360" w:lineRule="auto"/>
            </w:pPr>
            <w:r>
              <w:t>30</w:t>
            </w:r>
          </w:p>
        </w:tc>
      </w:tr>
      <w:tr w:rsidR="00311F8C" w:rsidTr="00311F8C"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F8C" w:rsidRDefault="00311F8C">
            <w:pPr>
              <w:jc w:val="center"/>
            </w:pPr>
            <w:r>
              <w:t>Геометрический материал</w:t>
            </w:r>
          </w:p>
        </w:tc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1F8C" w:rsidRDefault="00311F8C">
            <w:pPr>
              <w:jc w:val="both"/>
            </w:pPr>
            <w:r>
              <w:t xml:space="preserve">Построение отрезка больше (меньше) данного, равного </w:t>
            </w:r>
            <w:proofErr w:type="gramStart"/>
            <w:r>
              <w:t>данному</w:t>
            </w:r>
            <w:proofErr w:type="gramEnd"/>
            <w:r>
              <w:t>. Пересечение линий (отрезков), точка пересечения. Обозначение точки пересечения буквой.</w:t>
            </w:r>
          </w:p>
          <w:p w:rsidR="00311F8C" w:rsidRDefault="00311F8C">
            <w:pPr>
              <w:jc w:val="both"/>
            </w:pPr>
            <w:r>
              <w:t>Окружность, круг. Циркуль. Центр и радиус. Построение окружности с помощью циркуля. Обозначение центра окружности буквой о. Дуга как часть окружности.</w:t>
            </w:r>
          </w:p>
          <w:p w:rsidR="00311F8C" w:rsidRDefault="00311F8C">
            <w:pPr>
              <w:jc w:val="both"/>
            </w:pPr>
            <w:r>
              <w:t>Многоугольник. Вершины, стороны, углы многоугольника. Название многоугольника в зависимости от количества углов. Измерение сторон, вычерчивание по данным вершинам. Четырёхугольник.</w:t>
            </w:r>
          </w:p>
          <w:p w:rsidR="00311F8C" w:rsidRDefault="00311F8C">
            <w:pPr>
              <w:jc w:val="both"/>
            </w:pPr>
            <w:r>
              <w:t>Прямоугольник (квадрат). Противоположные стороны. Свойства сторон, углов.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F8C" w:rsidRDefault="00311F8C">
            <w:pPr>
              <w:spacing w:line="360" w:lineRule="auto"/>
            </w:pPr>
            <w:r>
              <w:t>15</w:t>
            </w:r>
          </w:p>
        </w:tc>
      </w:tr>
    </w:tbl>
    <w:p w:rsidR="008505F7" w:rsidRDefault="008505F7">
      <w:pPr>
        <w:jc w:val="both"/>
        <w:rPr>
          <w:b/>
        </w:rPr>
      </w:pPr>
    </w:p>
    <w:p w:rsidR="00311F8C" w:rsidRDefault="00311F8C">
      <w:pPr>
        <w:jc w:val="both"/>
        <w:rPr>
          <w:b/>
        </w:rPr>
      </w:pPr>
    </w:p>
    <w:p w:rsidR="00311F8C" w:rsidRDefault="00311F8C">
      <w:pPr>
        <w:jc w:val="both"/>
        <w:rPr>
          <w:b/>
        </w:rPr>
      </w:pPr>
    </w:p>
    <w:p w:rsidR="008505F7" w:rsidRDefault="00167B7D">
      <w:pPr>
        <w:jc w:val="both"/>
        <w:rPr>
          <w:b/>
        </w:rPr>
      </w:pPr>
      <w:r>
        <w:rPr>
          <w:b/>
        </w:rPr>
        <w:t>Календарно-тематическое планирование уроков математики во 3  классе</w:t>
      </w:r>
    </w:p>
    <w:p w:rsidR="008505F7" w:rsidRDefault="00167B7D">
      <w:pPr>
        <w:jc w:val="center"/>
        <w:rPr>
          <w:b/>
        </w:rPr>
      </w:pPr>
      <w:r>
        <w:rPr>
          <w:b/>
        </w:rPr>
        <w:t>1 четверть</w:t>
      </w:r>
    </w:p>
    <w:p w:rsidR="008505F7" w:rsidRDefault="008505F7">
      <w:pPr>
        <w:jc w:val="center"/>
        <w:rPr>
          <w:b/>
        </w:rPr>
      </w:pPr>
    </w:p>
    <w:p w:rsidR="008505F7" w:rsidRDefault="00167B7D">
      <w:pPr>
        <w:jc w:val="both"/>
        <w:rPr>
          <w:b/>
        </w:rPr>
      </w:pPr>
      <w:r>
        <w:rPr>
          <w:b/>
        </w:rPr>
        <w:t xml:space="preserve">     В неделю – </w:t>
      </w:r>
      <w:r w:rsidR="006629F3">
        <w:rPr>
          <w:b/>
        </w:rPr>
        <w:t xml:space="preserve">  5 ч.              Всего –  41</w:t>
      </w:r>
      <w:r>
        <w:rPr>
          <w:b/>
        </w:rPr>
        <w:t>ч.</w:t>
      </w:r>
    </w:p>
    <w:tbl>
      <w:tblPr>
        <w:tblW w:w="9591" w:type="dxa"/>
        <w:tblInd w:w="-118" w:type="dxa"/>
        <w:tblLook w:val="0000"/>
      </w:tblPr>
      <w:tblGrid>
        <w:gridCol w:w="827"/>
        <w:gridCol w:w="6752"/>
        <w:gridCol w:w="645"/>
        <w:gridCol w:w="1367"/>
      </w:tblGrid>
      <w:tr w:rsidR="008505F7" w:rsidTr="006629F3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  <w:rPr>
                <w:b/>
              </w:rPr>
            </w:pPr>
            <w:r>
              <w:rPr>
                <w:b/>
              </w:rPr>
              <w:t xml:space="preserve">№  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  <w:rPr>
                <w:b/>
              </w:rPr>
            </w:pPr>
            <w:r>
              <w:rPr>
                <w:b/>
              </w:rPr>
              <w:t xml:space="preserve">Кол  </w:t>
            </w:r>
            <w:proofErr w:type="gramStart"/>
            <w:r>
              <w:rPr>
                <w:b/>
              </w:rPr>
              <w:t>ч</w:t>
            </w:r>
            <w:proofErr w:type="gramEnd"/>
            <w:r>
              <w:rPr>
                <w:b/>
              </w:rPr>
              <w:t xml:space="preserve">  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167B7D">
            <w:pPr>
              <w:jc w:val="both"/>
            </w:pPr>
            <w:r>
              <w:rPr>
                <w:b/>
              </w:rPr>
              <w:t xml:space="preserve">Дата </w:t>
            </w:r>
          </w:p>
        </w:tc>
      </w:tr>
      <w:tr w:rsidR="008505F7" w:rsidTr="006629F3">
        <w:trPr>
          <w:trHeight w:val="263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  <w:rPr>
                <w:color w:val="000000"/>
              </w:rPr>
            </w:pPr>
            <w:r>
              <w:t>1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Нумерация чисел в пределах 20. Числовой ряд 1-20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6629F3">
            <w:pPr>
              <w:jc w:val="both"/>
            </w:pPr>
            <w:r>
              <w:t>02.09</w:t>
            </w:r>
          </w:p>
        </w:tc>
      </w:tr>
      <w:tr w:rsidR="008505F7" w:rsidTr="006629F3">
        <w:trPr>
          <w:trHeight w:val="313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2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Разложение двузначных чисел на десятки и единицы.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6629F3">
            <w:pPr>
              <w:jc w:val="both"/>
            </w:pPr>
            <w:r>
              <w:t>03.09</w:t>
            </w:r>
          </w:p>
          <w:p w:rsidR="005D7FC1" w:rsidRDefault="005D7FC1">
            <w:pPr>
              <w:jc w:val="both"/>
            </w:pPr>
          </w:p>
          <w:p w:rsidR="005D7FC1" w:rsidRDefault="005D7FC1">
            <w:pPr>
              <w:jc w:val="both"/>
            </w:pPr>
          </w:p>
        </w:tc>
      </w:tr>
      <w:tr w:rsidR="008505F7" w:rsidTr="006629F3">
        <w:trPr>
          <w:trHeight w:val="249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3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Сравнение чисел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6629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04.09</w:t>
            </w:r>
          </w:p>
        </w:tc>
      </w:tr>
      <w:tr w:rsidR="008505F7" w:rsidTr="006629F3">
        <w:trPr>
          <w:trHeight w:val="226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lastRenderedPageBreak/>
              <w:t>4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Линии.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6629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05.09</w:t>
            </w:r>
          </w:p>
        </w:tc>
      </w:tr>
      <w:tr w:rsidR="008505F7" w:rsidTr="006629F3">
        <w:trPr>
          <w:trHeight w:val="633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5,6,7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Числа, полученные при измерении величин.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3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6629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06.09</w:t>
            </w:r>
          </w:p>
          <w:p w:rsidR="006629F3" w:rsidRDefault="006629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09.09</w:t>
            </w:r>
          </w:p>
          <w:p w:rsidR="006629F3" w:rsidRDefault="006629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10.09</w:t>
            </w:r>
          </w:p>
        </w:tc>
      </w:tr>
      <w:tr w:rsidR="008505F7" w:rsidTr="006629F3">
        <w:trPr>
          <w:trHeight w:val="361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8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Сутки. Неделя.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6629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11.09</w:t>
            </w:r>
          </w:p>
        </w:tc>
      </w:tr>
      <w:tr w:rsidR="008505F7" w:rsidTr="006629F3">
        <w:trPr>
          <w:trHeight w:val="357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9,10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 xml:space="preserve">Решение примеров и задач. 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2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6629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12.09</w:t>
            </w:r>
          </w:p>
          <w:p w:rsidR="006629F3" w:rsidRDefault="006629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13.09</w:t>
            </w:r>
          </w:p>
        </w:tc>
      </w:tr>
      <w:tr w:rsidR="008505F7" w:rsidTr="006629F3">
        <w:trPr>
          <w:trHeight w:val="337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11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  <w:rPr>
                <w:b/>
              </w:rPr>
            </w:pPr>
            <w:r>
              <w:t>Подготовка к контрольной работе.</w:t>
            </w:r>
            <w:r>
              <w:rPr>
                <w:b/>
              </w:rPr>
              <w:t xml:space="preserve"> 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6629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16.09</w:t>
            </w:r>
          </w:p>
        </w:tc>
      </w:tr>
      <w:tr w:rsidR="008505F7" w:rsidTr="006629F3">
        <w:trPr>
          <w:trHeight w:val="633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12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rPr>
                <w:b/>
              </w:rPr>
              <w:t>Контрольная работа</w:t>
            </w:r>
            <w:r>
              <w:t xml:space="preserve"> «Сложение и вычитание в пределах 20 без перехода через десяток» 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6629F3">
            <w:pPr>
              <w:jc w:val="both"/>
            </w:pPr>
            <w:r>
              <w:t>1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6629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17.09</w:t>
            </w:r>
          </w:p>
        </w:tc>
      </w:tr>
      <w:tr w:rsidR="008505F7" w:rsidTr="006629F3">
        <w:trPr>
          <w:trHeight w:val="244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13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  <w:rPr>
                <w:b/>
              </w:rPr>
            </w:pPr>
            <w:r>
              <w:t>Работа над ошибками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9F3" w:rsidRDefault="006629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18.09</w:t>
            </w:r>
          </w:p>
        </w:tc>
      </w:tr>
      <w:tr w:rsidR="008505F7" w:rsidTr="006629F3">
        <w:trPr>
          <w:trHeight w:val="244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14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Пересечение линий.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6629F3">
            <w:pPr>
              <w:jc w:val="both"/>
            </w:pPr>
            <w:r>
              <w:t>2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6629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19.09</w:t>
            </w:r>
          </w:p>
          <w:p w:rsidR="006629F3" w:rsidRDefault="006629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19.09( </w:t>
            </w:r>
            <w:proofErr w:type="spellStart"/>
            <w:proofErr w:type="gramStart"/>
            <w:r>
              <w:rPr>
                <w:color w:val="000000"/>
              </w:rPr>
              <w:t>доп</w:t>
            </w:r>
            <w:proofErr w:type="spellEnd"/>
            <w:proofErr w:type="gramEnd"/>
            <w:r>
              <w:rPr>
                <w:color w:val="000000"/>
              </w:rPr>
              <w:t>)</w:t>
            </w:r>
          </w:p>
        </w:tc>
      </w:tr>
      <w:tr w:rsidR="008505F7" w:rsidTr="006629F3">
        <w:trPr>
          <w:trHeight w:val="309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15,16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Сложение и вычитание без перехода через десяток 15+2;  16-2.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2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6629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20.09</w:t>
            </w:r>
          </w:p>
          <w:p w:rsidR="006629F3" w:rsidRDefault="006629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23.09</w:t>
            </w:r>
          </w:p>
        </w:tc>
      </w:tr>
      <w:tr w:rsidR="008505F7" w:rsidTr="006629F3">
        <w:trPr>
          <w:trHeight w:val="303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17,18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Сложение и вычитание без перехода через десяток 16-12; 18-15.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2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167B7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6629F3">
              <w:rPr>
                <w:color w:val="000000"/>
              </w:rPr>
              <w:t>24.09</w:t>
            </w:r>
          </w:p>
          <w:p w:rsidR="006629F3" w:rsidRDefault="006629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25.09</w:t>
            </w:r>
          </w:p>
        </w:tc>
      </w:tr>
      <w:tr w:rsidR="008505F7" w:rsidTr="006629F3">
        <w:trPr>
          <w:trHeight w:val="224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19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Нуль в качестве компонента сложения и вычитания.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6629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26.09</w:t>
            </w:r>
          </w:p>
        </w:tc>
      </w:tr>
      <w:tr w:rsidR="008505F7" w:rsidTr="006629F3">
        <w:trPr>
          <w:trHeight w:val="303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20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Решение примеров и задач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6629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27.09</w:t>
            </w:r>
          </w:p>
        </w:tc>
      </w:tr>
      <w:tr w:rsidR="008505F7" w:rsidTr="006629F3">
        <w:trPr>
          <w:trHeight w:val="633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21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Сложение и вычитание без перехода через десяток 15+2;  16-2; 16-12; 18-15.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6629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30.09</w:t>
            </w:r>
          </w:p>
        </w:tc>
      </w:tr>
      <w:tr w:rsidR="008505F7" w:rsidTr="006629F3">
        <w:trPr>
          <w:trHeight w:val="241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22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Точка пересечения линий.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6629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01.10</w:t>
            </w:r>
          </w:p>
        </w:tc>
      </w:tr>
      <w:tr w:rsidR="008505F7" w:rsidTr="006629F3">
        <w:trPr>
          <w:trHeight w:val="307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23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Сложение с переходом через десяток. Разложение однозначного числа на 2 числа. Дополнение однозначного числа до 10.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6629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02.10</w:t>
            </w:r>
          </w:p>
        </w:tc>
      </w:tr>
      <w:tr w:rsidR="008505F7" w:rsidTr="006629F3">
        <w:trPr>
          <w:trHeight w:val="453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24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Прибавление чисел 3, 5. Замена второго и третьего слагаемого суммой. Называние компонентов.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6629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03.10</w:t>
            </w:r>
          </w:p>
        </w:tc>
      </w:tr>
      <w:tr w:rsidR="008505F7" w:rsidTr="006629F3">
        <w:trPr>
          <w:trHeight w:val="377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25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Прибавление числа 7. Замена числа 7 суммой двух чисел. Называние компонентов.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6629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04.10</w:t>
            </w:r>
          </w:p>
        </w:tc>
      </w:tr>
      <w:tr w:rsidR="008505F7" w:rsidTr="006629F3">
        <w:trPr>
          <w:trHeight w:val="259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26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Прибавление чисел 8, 9. Замена чисел 8, 9 суммой двух чисел.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6629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07.10</w:t>
            </w:r>
          </w:p>
        </w:tc>
      </w:tr>
      <w:tr w:rsidR="008505F7" w:rsidTr="006629F3">
        <w:trPr>
          <w:trHeight w:val="34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27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Составь задачи по краткой записи, реши их.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6629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08.10</w:t>
            </w:r>
          </w:p>
        </w:tc>
      </w:tr>
      <w:tr w:rsidR="008505F7" w:rsidTr="006629F3">
        <w:trPr>
          <w:trHeight w:val="169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28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Решение примеров с пропущенными числами и знаками.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6629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09.10</w:t>
            </w:r>
          </w:p>
        </w:tc>
      </w:tr>
      <w:tr w:rsidR="008505F7" w:rsidTr="006629F3">
        <w:trPr>
          <w:trHeight w:val="25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29,30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Составные арифметические задачи.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2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6629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10.10</w:t>
            </w:r>
          </w:p>
          <w:p w:rsidR="006629F3" w:rsidRDefault="006629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11.10</w:t>
            </w:r>
          </w:p>
        </w:tc>
      </w:tr>
      <w:tr w:rsidR="008505F7" w:rsidTr="006629F3">
        <w:trPr>
          <w:trHeight w:val="315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31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Углы.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6629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14.10</w:t>
            </w:r>
          </w:p>
        </w:tc>
      </w:tr>
      <w:tr w:rsidR="008505F7" w:rsidTr="006629F3">
        <w:trPr>
          <w:trHeight w:val="633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32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Вычитание с переходом через десяток. Вычитание чисел 3, 5. Разложение однозначного числа на 2 числа.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6629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15.10</w:t>
            </w:r>
          </w:p>
        </w:tc>
      </w:tr>
      <w:tr w:rsidR="008505F7" w:rsidTr="006629F3">
        <w:trPr>
          <w:trHeight w:val="633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33,34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Вычитание чисел 4, 6, 7. Разложение однозначного числа на 2 числа.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2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6629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16.10</w:t>
            </w:r>
          </w:p>
          <w:p w:rsidR="006629F3" w:rsidRDefault="006629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17.10</w:t>
            </w:r>
          </w:p>
        </w:tc>
      </w:tr>
      <w:tr w:rsidR="008505F7" w:rsidTr="006629F3">
        <w:trPr>
          <w:trHeight w:val="633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35,36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Вычитание чисел 8, 9. Разложение однозначного числа на 2 числа.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2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6629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18.10</w:t>
            </w:r>
          </w:p>
          <w:p w:rsidR="006629F3" w:rsidRDefault="006629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21.10</w:t>
            </w:r>
          </w:p>
        </w:tc>
      </w:tr>
      <w:tr w:rsidR="008505F7" w:rsidTr="006629F3">
        <w:trPr>
          <w:trHeight w:val="633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37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rPr>
                <w:b/>
              </w:rPr>
              <w:t>Контрольная работа</w:t>
            </w:r>
            <w:r>
              <w:t xml:space="preserve"> «Сложение и вычитание в пределах 20 с переходом через десяток»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6629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22.10</w:t>
            </w:r>
          </w:p>
        </w:tc>
      </w:tr>
      <w:tr w:rsidR="008505F7" w:rsidTr="006629F3">
        <w:trPr>
          <w:trHeight w:val="216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38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Четырёхугольники.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6629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23.10</w:t>
            </w:r>
          </w:p>
        </w:tc>
      </w:tr>
      <w:tr w:rsidR="008505F7" w:rsidTr="006629F3">
        <w:trPr>
          <w:trHeight w:val="295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39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«Сложение и вычитание с переходом через десяток (все случаи).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6629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24.10</w:t>
            </w:r>
          </w:p>
        </w:tc>
      </w:tr>
      <w:tr w:rsidR="008505F7" w:rsidTr="006629F3">
        <w:trPr>
          <w:trHeight w:val="333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40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Сравнение чисел.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6629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25.10</w:t>
            </w:r>
          </w:p>
        </w:tc>
      </w:tr>
    </w:tbl>
    <w:p w:rsidR="008505F7" w:rsidRDefault="008505F7">
      <w:pPr>
        <w:pStyle w:val="14TexstOSNOVA1012"/>
        <w:spacing w:line="240" w:lineRule="auto"/>
        <w:ind w:firstLine="0"/>
        <w:rPr>
          <w:rFonts w:ascii="Times New Roman" w:hAnsi="Times New Roman"/>
          <w:b/>
          <w:i/>
          <w:sz w:val="24"/>
        </w:rPr>
      </w:pPr>
    </w:p>
    <w:p w:rsidR="00E44E01" w:rsidRDefault="00E44E01">
      <w:pPr>
        <w:jc w:val="both"/>
        <w:rPr>
          <w:b/>
        </w:rPr>
      </w:pPr>
    </w:p>
    <w:p w:rsidR="005D7FC1" w:rsidRDefault="005D7FC1">
      <w:pPr>
        <w:jc w:val="both"/>
        <w:rPr>
          <w:b/>
        </w:rPr>
      </w:pPr>
    </w:p>
    <w:p w:rsidR="005D7FC1" w:rsidRDefault="005D7FC1">
      <w:pPr>
        <w:jc w:val="both"/>
        <w:rPr>
          <w:b/>
        </w:rPr>
      </w:pPr>
    </w:p>
    <w:p w:rsidR="008505F7" w:rsidRDefault="00167B7D">
      <w:pPr>
        <w:jc w:val="both"/>
        <w:rPr>
          <w:b/>
        </w:rPr>
      </w:pPr>
      <w:r>
        <w:rPr>
          <w:b/>
        </w:rPr>
        <w:lastRenderedPageBreak/>
        <w:t>Календарно-тематическое планирование уроков математики во 3  классе</w:t>
      </w:r>
    </w:p>
    <w:p w:rsidR="008505F7" w:rsidRDefault="00167B7D" w:rsidP="005D7FC1">
      <w:pPr>
        <w:jc w:val="center"/>
        <w:rPr>
          <w:b/>
        </w:rPr>
      </w:pPr>
      <w:r>
        <w:rPr>
          <w:b/>
        </w:rPr>
        <w:t>2 четверть</w:t>
      </w:r>
    </w:p>
    <w:p w:rsidR="008505F7" w:rsidRDefault="00167B7D">
      <w:pPr>
        <w:jc w:val="both"/>
        <w:rPr>
          <w:b/>
        </w:rPr>
      </w:pPr>
      <w:r>
        <w:rPr>
          <w:b/>
        </w:rPr>
        <w:t xml:space="preserve">     В неделю –  5 </w:t>
      </w:r>
      <w:r w:rsidR="00B82741">
        <w:rPr>
          <w:b/>
        </w:rPr>
        <w:t xml:space="preserve"> ч.              Всего –  40</w:t>
      </w:r>
      <w:r>
        <w:rPr>
          <w:b/>
        </w:rPr>
        <w:t xml:space="preserve"> ч.</w:t>
      </w:r>
    </w:p>
    <w:tbl>
      <w:tblPr>
        <w:tblW w:w="9591" w:type="dxa"/>
        <w:tblInd w:w="-118" w:type="dxa"/>
        <w:tblLook w:val="0000"/>
      </w:tblPr>
      <w:tblGrid>
        <w:gridCol w:w="826"/>
        <w:gridCol w:w="6736"/>
        <w:gridCol w:w="645"/>
        <w:gridCol w:w="1384"/>
      </w:tblGrid>
      <w:tr w:rsidR="008505F7" w:rsidTr="006629F3"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  <w:rPr>
                <w:b/>
              </w:rPr>
            </w:pPr>
            <w:r>
              <w:rPr>
                <w:b/>
              </w:rPr>
              <w:t xml:space="preserve">№  </w:t>
            </w: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  <w:rPr>
                <w:b/>
              </w:rPr>
            </w:pPr>
            <w:r>
              <w:rPr>
                <w:b/>
              </w:rPr>
              <w:t xml:space="preserve">Кол  </w:t>
            </w:r>
            <w:proofErr w:type="gramStart"/>
            <w:r>
              <w:rPr>
                <w:b/>
              </w:rPr>
              <w:t>ч</w:t>
            </w:r>
            <w:proofErr w:type="gramEnd"/>
            <w:r>
              <w:rPr>
                <w:b/>
              </w:rPr>
              <w:t xml:space="preserve"> 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167B7D">
            <w:pPr>
              <w:jc w:val="both"/>
            </w:pPr>
            <w:r>
              <w:rPr>
                <w:b/>
              </w:rPr>
              <w:t xml:space="preserve">Дата </w:t>
            </w:r>
          </w:p>
        </w:tc>
      </w:tr>
      <w:tr w:rsidR="006629F3" w:rsidTr="006629F3">
        <w:trPr>
          <w:trHeight w:val="257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 w:rsidP="00B82741">
            <w:pPr>
              <w:pStyle w:val="a9"/>
              <w:numPr>
                <w:ilvl w:val="0"/>
                <w:numId w:val="4"/>
              </w:numPr>
              <w:jc w:val="both"/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 w:rsidP="006629F3">
            <w:pPr>
              <w:jc w:val="both"/>
            </w:pPr>
            <w:r>
              <w:t>Решение задач. Решение примеров с пропущенными числами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>
            <w:pPr>
              <w:jc w:val="both"/>
            </w:pPr>
            <w:r>
              <w:t>1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9F3" w:rsidRDefault="006629F3">
            <w:pPr>
              <w:jc w:val="both"/>
            </w:pPr>
            <w:r>
              <w:t>05.11</w:t>
            </w:r>
          </w:p>
        </w:tc>
      </w:tr>
      <w:tr w:rsidR="006629F3" w:rsidTr="006629F3">
        <w:trPr>
          <w:trHeight w:val="257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 w:rsidP="00B82741">
            <w:pPr>
              <w:pStyle w:val="a9"/>
              <w:numPr>
                <w:ilvl w:val="0"/>
                <w:numId w:val="4"/>
              </w:numPr>
              <w:jc w:val="both"/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 w:rsidP="006629F3">
            <w:pPr>
              <w:jc w:val="both"/>
            </w:pPr>
            <w:r>
              <w:t>Скобки. Порядок действий в примерах со скобками.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>
            <w:pPr>
              <w:jc w:val="both"/>
            </w:pPr>
            <w:r>
              <w:t>1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9F3" w:rsidRDefault="006629F3">
            <w:pPr>
              <w:jc w:val="both"/>
            </w:pPr>
            <w:r>
              <w:t>06.11</w:t>
            </w:r>
          </w:p>
        </w:tc>
      </w:tr>
      <w:tr w:rsidR="006629F3" w:rsidTr="006629F3">
        <w:trPr>
          <w:trHeight w:val="257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 w:rsidP="00B82741">
            <w:pPr>
              <w:pStyle w:val="a9"/>
              <w:numPr>
                <w:ilvl w:val="0"/>
                <w:numId w:val="4"/>
              </w:numPr>
              <w:jc w:val="both"/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>
            <w:pPr>
              <w:jc w:val="both"/>
            </w:pPr>
            <w:r>
              <w:t>Меры времени – год, месяц.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>
            <w:pPr>
              <w:jc w:val="both"/>
            </w:pPr>
            <w:r>
              <w:t>1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9F3" w:rsidRDefault="006629F3">
            <w:pPr>
              <w:jc w:val="both"/>
            </w:pPr>
            <w:r>
              <w:t>07.11</w:t>
            </w:r>
          </w:p>
        </w:tc>
      </w:tr>
      <w:tr w:rsidR="006629F3" w:rsidTr="006629F3">
        <w:trPr>
          <w:trHeight w:val="337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 w:rsidP="00B82741">
            <w:pPr>
              <w:pStyle w:val="a9"/>
              <w:numPr>
                <w:ilvl w:val="0"/>
                <w:numId w:val="4"/>
              </w:numPr>
              <w:jc w:val="both"/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>
            <w:pPr>
              <w:jc w:val="both"/>
            </w:pPr>
            <w:r>
              <w:t>Примеры и задачи с числами, полученными при измерении.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>
            <w:pPr>
              <w:jc w:val="both"/>
            </w:pPr>
            <w:r>
              <w:t>1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9F3" w:rsidRDefault="006629F3">
            <w:pPr>
              <w:jc w:val="both"/>
            </w:pPr>
            <w:r>
              <w:t>08.11</w:t>
            </w:r>
          </w:p>
        </w:tc>
      </w:tr>
      <w:tr w:rsidR="006629F3" w:rsidTr="006629F3">
        <w:trPr>
          <w:trHeight w:val="34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 w:rsidP="00B82741">
            <w:pPr>
              <w:pStyle w:val="a9"/>
              <w:numPr>
                <w:ilvl w:val="0"/>
                <w:numId w:val="4"/>
              </w:numPr>
              <w:jc w:val="both"/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>
            <w:pPr>
              <w:jc w:val="both"/>
            </w:pPr>
            <w:r>
              <w:t>Треугольники.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>
            <w:pPr>
              <w:jc w:val="both"/>
            </w:pPr>
            <w:r>
              <w:t>1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9F3" w:rsidRDefault="006629F3">
            <w:pPr>
              <w:jc w:val="both"/>
            </w:pPr>
            <w:r>
              <w:t>11.11</w:t>
            </w:r>
          </w:p>
        </w:tc>
      </w:tr>
      <w:tr w:rsidR="006629F3" w:rsidTr="006629F3">
        <w:trPr>
          <w:trHeight w:val="633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 w:rsidP="00B82741">
            <w:pPr>
              <w:pStyle w:val="a9"/>
              <w:numPr>
                <w:ilvl w:val="0"/>
                <w:numId w:val="4"/>
              </w:numPr>
              <w:jc w:val="both"/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>
            <w:pPr>
              <w:jc w:val="both"/>
            </w:pPr>
            <w:r>
              <w:t>Умножение чисел. Умножение как сложение нескольких одинаковых слагаемых. Знак умножения «х».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>
            <w:pPr>
              <w:jc w:val="both"/>
            </w:pPr>
            <w:r>
              <w:t>1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9F3" w:rsidRDefault="006629F3">
            <w:pPr>
              <w:jc w:val="both"/>
            </w:pPr>
            <w:r>
              <w:t>12.11</w:t>
            </w:r>
          </w:p>
        </w:tc>
      </w:tr>
      <w:tr w:rsidR="006629F3" w:rsidTr="006629F3">
        <w:trPr>
          <w:trHeight w:val="633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 w:rsidP="00B82741">
            <w:pPr>
              <w:pStyle w:val="a9"/>
              <w:numPr>
                <w:ilvl w:val="0"/>
                <w:numId w:val="4"/>
              </w:numPr>
              <w:jc w:val="both"/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>
            <w:pPr>
              <w:jc w:val="both"/>
            </w:pPr>
            <w:r>
              <w:t xml:space="preserve">Замена сложения одинаковых слагаемых умножением. Замена умножения сложением. 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>
            <w:pPr>
              <w:jc w:val="both"/>
            </w:pPr>
            <w:r>
              <w:t>2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9F3" w:rsidRDefault="006629F3">
            <w:pPr>
              <w:jc w:val="both"/>
            </w:pPr>
            <w:r>
              <w:t>13.11</w:t>
            </w:r>
          </w:p>
          <w:p w:rsidR="006629F3" w:rsidRDefault="006629F3">
            <w:pPr>
              <w:jc w:val="both"/>
            </w:pPr>
            <w:r>
              <w:t>14.11</w:t>
            </w:r>
          </w:p>
        </w:tc>
      </w:tr>
      <w:tr w:rsidR="006629F3" w:rsidTr="006629F3">
        <w:trPr>
          <w:trHeight w:val="633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 w:rsidP="00B82741">
            <w:pPr>
              <w:pStyle w:val="a9"/>
              <w:numPr>
                <w:ilvl w:val="0"/>
                <w:numId w:val="4"/>
              </w:numPr>
              <w:jc w:val="both"/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>
            <w:pPr>
              <w:jc w:val="both"/>
            </w:pPr>
            <w:r>
              <w:t>Решение задач. Называние компонентов и результата умножения.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>
            <w:pPr>
              <w:jc w:val="both"/>
            </w:pPr>
            <w:r>
              <w:t>1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9F3" w:rsidRDefault="006629F3">
            <w:pPr>
              <w:jc w:val="both"/>
            </w:pPr>
            <w:r>
              <w:t>15.11</w:t>
            </w:r>
          </w:p>
        </w:tc>
      </w:tr>
      <w:tr w:rsidR="006629F3" w:rsidTr="006629F3">
        <w:trPr>
          <w:trHeight w:val="571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 w:rsidP="00B82741">
            <w:pPr>
              <w:pStyle w:val="a9"/>
              <w:numPr>
                <w:ilvl w:val="0"/>
                <w:numId w:val="4"/>
              </w:numPr>
              <w:jc w:val="both"/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>
            <w:pPr>
              <w:jc w:val="both"/>
            </w:pPr>
            <w:r>
              <w:t>Таблица умножения числа 2. Называние компонентов и результата умножения.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>
            <w:pPr>
              <w:jc w:val="both"/>
            </w:pPr>
            <w:r>
              <w:t>1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9F3" w:rsidRDefault="006629F3">
            <w:pPr>
              <w:jc w:val="both"/>
            </w:pPr>
            <w:r>
              <w:t>18.11</w:t>
            </w:r>
          </w:p>
        </w:tc>
      </w:tr>
      <w:tr w:rsidR="006629F3" w:rsidTr="006629F3">
        <w:trPr>
          <w:trHeight w:val="344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 w:rsidP="00B82741">
            <w:pPr>
              <w:pStyle w:val="a9"/>
              <w:numPr>
                <w:ilvl w:val="0"/>
                <w:numId w:val="4"/>
              </w:numPr>
              <w:jc w:val="both"/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>
            <w:pPr>
              <w:jc w:val="both"/>
            </w:pPr>
            <w:r>
              <w:t>Решение примеров и задач. Подготовка к контрольной работе.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>
            <w:pPr>
              <w:jc w:val="both"/>
            </w:pPr>
            <w:r>
              <w:t>1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9F3" w:rsidRDefault="006629F3">
            <w:pPr>
              <w:jc w:val="both"/>
            </w:pPr>
            <w:r>
              <w:t>19.11</w:t>
            </w:r>
          </w:p>
        </w:tc>
      </w:tr>
      <w:tr w:rsidR="006629F3" w:rsidTr="006629F3">
        <w:trPr>
          <w:trHeight w:val="353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 w:rsidP="00B82741">
            <w:pPr>
              <w:pStyle w:val="a9"/>
              <w:numPr>
                <w:ilvl w:val="0"/>
                <w:numId w:val="4"/>
              </w:numPr>
              <w:jc w:val="both"/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>
            <w:pPr>
              <w:jc w:val="both"/>
            </w:pPr>
            <w:r>
              <w:rPr>
                <w:b/>
              </w:rPr>
              <w:t>Контрольная работа</w:t>
            </w:r>
            <w:r>
              <w:t xml:space="preserve"> «Умножение числа 2».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>
            <w:pPr>
              <w:jc w:val="both"/>
            </w:pPr>
            <w:r>
              <w:t>1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9F3" w:rsidRDefault="006629F3">
            <w:pPr>
              <w:jc w:val="both"/>
            </w:pPr>
            <w:r>
              <w:t>20.11</w:t>
            </w:r>
          </w:p>
        </w:tc>
      </w:tr>
      <w:tr w:rsidR="006629F3" w:rsidTr="006629F3">
        <w:trPr>
          <w:trHeight w:val="353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 w:rsidP="00B82741">
            <w:pPr>
              <w:pStyle w:val="a9"/>
              <w:numPr>
                <w:ilvl w:val="0"/>
                <w:numId w:val="4"/>
              </w:numPr>
              <w:jc w:val="both"/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>
            <w:pPr>
              <w:jc w:val="both"/>
            </w:pPr>
            <w:r>
              <w:t>Деление на равные части. Разделить на 2 равные части.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>
            <w:pPr>
              <w:jc w:val="both"/>
            </w:pPr>
            <w:r>
              <w:t>2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9F3" w:rsidRDefault="006629F3">
            <w:pPr>
              <w:jc w:val="both"/>
            </w:pPr>
            <w:r>
              <w:t>21.11</w:t>
            </w:r>
          </w:p>
          <w:p w:rsidR="006629F3" w:rsidRDefault="006629F3">
            <w:pPr>
              <w:jc w:val="both"/>
            </w:pPr>
            <w:r>
              <w:t>22.11</w:t>
            </w:r>
          </w:p>
        </w:tc>
      </w:tr>
      <w:tr w:rsidR="006629F3" w:rsidTr="006629F3">
        <w:trPr>
          <w:trHeight w:val="353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 w:rsidP="00B82741">
            <w:pPr>
              <w:pStyle w:val="a9"/>
              <w:numPr>
                <w:ilvl w:val="0"/>
                <w:numId w:val="4"/>
              </w:numPr>
              <w:jc w:val="both"/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>
            <w:pPr>
              <w:jc w:val="both"/>
            </w:pPr>
            <w:r>
              <w:t>Разделить на 3, 4 равные части. Называние компонентов и результата деления.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>
            <w:pPr>
              <w:jc w:val="both"/>
            </w:pPr>
            <w:r>
              <w:t>1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9F3" w:rsidRDefault="006629F3">
            <w:pPr>
              <w:jc w:val="both"/>
            </w:pPr>
            <w:r>
              <w:t>25.11</w:t>
            </w:r>
          </w:p>
        </w:tc>
      </w:tr>
      <w:tr w:rsidR="006629F3" w:rsidTr="006629F3">
        <w:trPr>
          <w:trHeight w:val="32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 w:rsidP="00B82741">
            <w:pPr>
              <w:pStyle w:val="a9"/>
              <w:numPr>
                <w:ilvl w:val="0"/>
                <w:numId w:val="4"/>
              </w:numPr>
              <w:jc w:val="both"/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>
            <w:pPr>
              <w:jc w:val="both"/>
            </w:pPr>
            <w:r>
              <w:t>Таблица деления числа на 2. Взаимосвязь действий умножения и деления.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>
            <w:pPr>
              <w:jc w:val="both"/>
            </w:pPr>
            <w:r>
              <w:t>2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9F3" w:rsidRDefault="006629F3">
            <w:pPr>
              <w:jc w:val="both"/>
            </w:pPr>
            <w:r>
              <w:t>26.11</w:t>
            </w:r>
          </w:p>
          <w:p w:rsidR="006629F3" w:rsidRDefault="006629F3">
            <w:pPr>
              <w:jc w:val="both"/>
            </w:pPr>
            <w:r>
              <w:t>27.11</w:t>
            </w:r>
          </w:p>
        </w:tc>
      </w:tr>
      <w:tr w:rsidR="006629F3" w:rsidTr="006629F3">
        <w:trPr>
          <w:trHeight w:val="32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 w:rsidP="00B82741">
            <w:pPr>
              <w:pStyle w:val="a9"/>
              <w:numPr>
                <w:ilvl w:val="0"/>
                <w:numId w:val="4"/>
              </w:numPr>
              <w:jc w:val="both"/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>
            <w:pPr>
              <w:jc w:val="both"/>
            </w:pPr>
            <w:r>
              <w:t>Многоугольники.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>
            <w:pPr>
              <w:jc w:val="both"/>
            </w:pPr>
            <w:r>
              <w:t>1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9F3" w:rsidRDefault="006629F3">
            <w:pPr>
              <w:jc w:val="both"/>
            </w:pPr>
            <w:r>
              <w:t>28.11</w:t>
            </w:r>
          </w:p>
        </w:tc>
      </w:tr>
      <w:tr w:rsidR="006629F3" w:rsidTr="006629F3">
        <w:trPr>
          <w:trHeight w:val="32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 w:rsidP="00B82741">
            <w:pPr>
              <w:pStyle w:val="a9"/>
              <w:numPr>
                <w:ilvl w:val="0"/>
                <w:numId w:val="4"/>
              </w:numPr>
              <w:jc w:val="both"/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>
            <w:pPr>
              <w:jc w:val="both"/>
            </w:pPr>
            <w:r>
              <w:t>Таблица умножения числа 3. Взаимосвязь таблиц умножения и деления. Называние компонентов.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>
            <w:pPr>
              <w:jc w:val="both"/>
            </w:pPr>
            <w:r>
              <w:t>2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9F3" w:rsidRDefault="006629F3">
            <w:pPr>
              <w:jc w:val="both"/>
            </w:pPr>
            <w:r>
              <w:t>29.11</w:t>
            </w:r>
          </w:p>
          <w:p w:rsidR="006629F3" w:rsidRDefault="006629F3">
            <w:pPr>
              <w:jc w:val="both"/>
            </w:pPr>
            <w:r>
              <w:t>02.12</w:t>
            </w:r>
          </w:p>
        </w:tc>
      </w:tr>
      <w:tr w:rsidR="006629F3" w:rsidTr="006629F3">
        <w:trPr>
          <w:trHeight w:val="489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 w:rsidP="00B82741">
            <w:pPr>
              <w:pStyle w:val="a9"/>
              <w:numPr>
                <w:ilvl w:val="0"/>
                <w:numId w:val="4"/>
              </w:numPr>
              <w:jc w:val="both"/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>
            <w:pPr>
              <w:jc w:val="both"/>
            </w:pPr>
            <w:r>
              <w:t xml:space="preserve">Таблица деления числа на 3. Называние компонентов и результата деления. 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>
            <w:pPr>
              <w:jc w:val="both"/>
            </w:pPr>
            <w:r>
              <w:t>1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9F3" w:rsidRDefault="006629F3">
            <w:pPr>
              <w:jc w:val="both"/>
            </w:pPr>
            <w:r>
              <w:t>03.12</w:t>
            </w:r>
          </w:p>
        </w:tc>
      </w:tr>
      <w:tr w:rsidR="006629F3" w:rsidTr="006629F3">
        <w:trPr>
          <w:trHeight w:val="633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 w:rsidP="00B82741">
            <w:pPr>
              <w:pStyle w:val="a9"/>
              <w:numPr>
                <w:ilvl w:val="0"/>
                <w:numId w:val="4"/>
              </w:numPr>
              <w:jc w:val="both"/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>
            <w:pPr>
              <w:jc w:val="both"/>
            </w:pPr>
            <w:r>
              <w:t>Решение задач.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>
            <w:pPr>
              <w:jc w:val="both"/>
            </w:pPr>
            <w:r>
              <w:t>2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9F3" w:rsidRDefault="006629F3">
            <w:pPr>
              <w:jc w:val="both"/>
            </w:pPr>
            <w:r>
              <w:t>04.12</w:t>
            </w:r>
          </w:p>
          <w:p w:rsidR="006629F3" w:rsidRDefault="006629F3">
            <w:pPr>
              <w:jc w:val="both"/>
            </w:pPr>
            <w:r>
              <w:t>05.12</w:t>
            </w:r>
          </w:p>
        </w:tc>
      </w:tr>
      <w:tr w:rsidR="006629F3" w:rsidTr="006629F3">
        <w:trPr>
          <w:trHeight w:val="633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 w:rsidP="00B82741">
            <w:pPr>
              <w:pStyle w:val="a9"/>
              <w:numPr>
                <w:ilvl w:val="0"/>
                <w:numId w:val="4"/>
              </w:numPr>
              <w:jc w:val="both"/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>
            <w:pPr>
              <w:jc w:val="both"/>
            </w:pPr>
            <w:r>
              <w:t>Таблица умножения числа 4. Называние компонентов и результата умножения.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>
            <w:pPr>
              <w:jc w:val="both"/>
            </w:pPr>
            <w:r>
              <w:t>2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9F3" w:rsidRDefault="006629F3">
            <w:pPr>
              <w:jc w:val="both"/>
            </w:pPr>
            <w:r>
              <w:t>06.12</w:t>
            </w:r>
          </w:p>
          <w:p w:rsidR="006629F3" w:rsidRDefault="006629F3">
            <w:pPr>
              <w:jc w:val="both"/>
            </w:pPr>
            <w:r>
              <w:t>09.12</w:t>
            </w:r>
          </w:p>
        </w:tc>
      </w:tr>
      <w:tr w:rsidR="006629F3" w:rsidTr="006629F3">
        <w:trPr>
          <w:trHeight w:val="633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 w:rsidP="00B82741">
            <w:pPr>
              <w:pStyle w:val="a9"/>
              <w:numPr>
                <w:ilvl w:val="0"/>
                <w:numId w:val="4"/>
              </w:numPr>
              <w:jc w:val="both"/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>
            <w:pPr>
              <w:jc w:val="both"/>
            </w:pPr>
            <w:r>
              <w:t xml:space="preserve">Таблица деления числа на 4. Называние компонентов и результата деления (в речи учителя). 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>
            <w:pPr>
              <w:jc w:val="both"/>
            </w:pPr>
            <w:r>
              <w:t>2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9F3" w:rsidRDefault="006629F3">
            <w:pPr>
              <w:jc w:val="both"/>
            </w:pPr>
            <w:r>
              <w:t>10.12</w:t>
            </w:r>
          </w:p>
          <w:p w:rsidR="006629F3" w:rsidRDefault="006629F3">
            <w:pPr>
              <w:jc w:val="both"/>
            </w:pPr>
            <w:r>
              <w:t>11.12</w:t>
            </w:r>
          </w:p>
        </w:tc>
      </w:tr>
      <w:tr w:rsidR="006629F3" w:rsidTr="006629F3">
        <w:trPr>
          <w:trHeight w:val="427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 w:rsidP="00B82741">
            <w:pPr>
              <w:pStyle w:val="a9"/>
              <w:numPr>
                <w:ilvl w:val="0"/>
                <w:numId w:val="4"/>
              </w:numPr>
              <w:jc w:val="both"/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>
            <w:pPr>
              <w:jc w:val="both"/>
            </w:pPr>
            <w:r>
              <w:t>Взаимосвязь таблиц умножения и деления. Решение задач.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>
            <w:pPr>
              <w:jc w:val="both"/>
            </w:pPr>
            <w:r>
              <w:t>2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9F3" w:rsidRDefault="006629F3">
            <w:pPr>
              <w:jc w:val="both"/>
            </w:pPr>
            <w:r>
              <w:t>12.12</w:t>
            </w:r>
          </w:p>
          <w:p w:rsidR="006629F3" w:rsidRDefault="006629F3">
            <w:pPr>
              <w:jc w:val="both"/>
            </w:pPr>
            <w:r>
              <w:t>13.12</w:t>
            </w:r>
          </w:p>
        </w:tc>
      </w:tr>
      <w:tr w:rsidR="006629F3" w:rsidTr="006629F3">
        <w:trPr>
          <w:trHeight w:val="320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 w:rsidP="00B82741">
            <w:pPr>
              <w:pStyle w:val="a9"/>
              <w:numPr>
                <w:ilvl w:val="0"/>
                <w:numId w:val="4"/>
              </w:numPr>
              <w:jc w:val="both"/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8407AD">
            <w:pPr>
              <w:jc w:val="both"/>
            </w:pPr>
            <w:r>
              <w:t>Таблицы умножения чисел 5 и 6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>
            <w:pPr>
              <w:jc w:val="both"/>
            </w:pPr>
            <w:r>
              <w:t>1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9F3" w:rsidRDefault="006629F3">
            <w:pPr>
              <w:jc w:val="both"/>
            </w:pPr>
            <w:r>
              <w:t>16.12</w:t>
            </w:r>
          </w:p>
        </w:tc>
      </w:tr>
      <w:tr w:rsidR="006629F3" w:rsidTr="006629F3">
        <w:trPr>
          <w:trHeight w:val="357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 w:rsidP="00B82741">
            <w:pPr>
              <w:pStyle w:val="a9"/>
              <w:numPr>
                <w:ilvl w:val="0"/>
                <w:numId w:val="4"/>
              </w:numPr>
              <w:jc w:val="both"/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8407AD">
            <w:pPr>
              <w:jc w:val="both"/>
              <w:rPr>
                <w:b/>
              </w:rPr>
            </w:pPr>
            <w:r>
              <w:t>Таблицы деления чисел 5 и 6. Взаимосвязь таблиц умножения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29F3" w:rsidRDefault="006629F3">
            <w:pPr>
              <w:jc w:val="both"/>
            </w:pPr>
            <w:r>
              <w:t>1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9F3" w:rsidRDefault="006629F3">
            <w:pPr>
              <w:jc w:val="both"/>
            </w:pPr>
            <w:r>
              <w:t>17.12</w:t>
            </w:r>
          </w:p>
        </w:tc>
      </w:tr>
      <w:tr w:rsidR="008407AD" w:rsidTr="006629F3">
        <w:trPr>
          <w:trHeight w:val="339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7AD" w:rsidRDefault="008407AD" w:rsidP="00B82741">
            <w:pPr>
              <w:pStyle w:val="a9"/>
              <w:numPr>
                <w:ilvl w:val="0"/>
                <w:numId w:val="4"/>
              </w:numPr>
              <w:jc w:val="both"/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7AD" w:rsidRDefault="008407AD" w:rsidP="008407AD">
            <w:pPr>
              <w:jc w:val="both"/>
            </w:pPr>
            <w:r>
              <w:t>Таблицы деления чисел 5 и 6. Взаимосвязь таблиц умножения и деления.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7AD" w:rsidRDefault="007A174B">
            <w:pPr>
              <w:jc w:val="both"/>
            </w:pPr>
            <w:r>
              <w:t>1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7AD" w:rsidRDefault="008407AD">
            <w:pPr>
              <w:jc w:val="both"/>
            </w:pPr>
            <w:r>
              <w:t>18.12</w:t>
            </w:r>
          </w:p>
          <w:p w:rsidR="008407AD" w:rsidRDefault="008407AD">
            <w:pPr>
              <w:jc w:val="both"/>
            </w:pPr>
          </w:p>
        </w:tc>
      </w:tr>
      <w:tr w:rsidR="008407AD" w:rsidTr="006629F3">
        <w:trPr>
          <w:trHeight w:val="529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7AD" w:rsidRDefault="008407AD" w:rsidP="00B82741">
            <w:pPr>
              <w:pStyle w:val="a9"/>
              <w:numPr>
                <w:ilvl w:val="0"/>
                <w:numId w:val="4"/>
              </w:numPr>
              <w:jc w:val="both"/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7AD" w:rsidRDefault="008407AD">
            <w:pPr>
              <w:jc w:val="both"/>
            </w:pPr>
            <w:r>
              <w:t>Таблицы деления чисел 5 и 6. Взаимосвязь таблиц умножения и деления.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7AD" w:rsidRDefault="008407AD">
            <w:pPr>
              <w:jc w:val="both"/>
            </w:pPr>
            <w:r>
              <w:t>2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7AD" w:rsidRDefault="008407AD">
            <w:pPr>
              <w:jc w:val="both"/>
            </w:pPr>
            <w:r>
              <w:t>19.12</w:t>
            </w:r>
          </w:p>
          <w:p w:rsidR="008407AD" w:rsidRDefault="008407AD">
            <w:pPr>
              <w:jc w:val="both"/>
            </w:pPr>
            <w:r>
              <w:t>20.12</w:t>
            </w:r>
          </w:p>
        </w:tc>
      </w:tr>
      <w:tr w:rsidR="008407AD" w:rsidTr="006629F3">
        <w:trPr>
          <w:trHeight w:val="24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7AD" w:rsidRDefault="008407AD" w:rsidP="00B82741">
            <w:pPr>
              <w:pStyle w:val="a9"/>
              <w:numPr>
                <w:ilvl w:val="0"/>
                <w:numId w:val="4"/>
              </w:numPr>
              <w:jc w:val="both"/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7AD" w:rsidRDefault="008407AD">
            <w:pPr>
              <w:jc w:val="both"/>
            </w:pPr>
            <w:r>
              <w:t>Таблицы умножения чисел на 2, 3, 4.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7AD" w:rsidRDefault="008407AD">
            <w:pPr>
              <w:jc w:val="both"/>
            </w:pPr>
            <w:r>
              <w:t>2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7AD" w:rsidRDefault="008407AD" w:rsidP="006629F3">
            <w:pPr>
              <w:jc w:val="both"/>
            </w:pPr>
            <w:r>
              <w:t>23.12</w:t>
            </w:r>
          </w:p>
          <w:p w:rsidR="008407AD" w:rsidRDefault="008407AD" w:rsidP="006629F3">
            <w:pPr>
              <w:jc w:val="both"/>
            </w:pPr>
            <w:r>
              <w:t>24.12</w:t>
            </w:r>
          </w:p>
          <w:p w:rsidR="008407AD" w:rsidRDefault="008407AD" w:rsidP="006629F3">
            <w:pPr>
              <w:jc w:val="both"/>
            </w:pPr>
            <w:r>
              <w:t>25.12</w:t>
            </w:r>
          </w:p>
        </w:tc>
      </w:tr>
      <w:tr w:rsidR="008407AD" w:rsidTr="007A174B">
        <w:trPr>
          <w:trHeight w:val="440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7AD" w:rsidRDefault="008407AD" w:rsidP="00B82741">
            <w:pPr>
              <w:pStyle w:val="a9"/>
              <w:numPr>
                <w:ilvl w:val="0"/>
                <w:numId w:val="4"/>
              </w:numPr>
              <w:jc w:val="both"/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7AD" w:rsidRPr="007A174B" w:rsidRDefault="008407AD">
            <w:pPr>
              <w:jc w:val="both"/>
              <w:rPr>
                <w:b/>
              </w:rPr>
            </w:pPr>
            <w:r w:rsidRPr="007A174B">
              <w:rPr>
                <w:b/>
              </w:rPr>
              <w:t>Контрольная работа «Умножение и деление»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7AD" w:rsidRDefault="008407AD">
            <w:pPr>
              <w:jc w:val="both"/>
            </w:pPr>
            <w:r>
              <w:t>1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7AD" w:rsidRDefault="008407AD">
            <w:pPr>
              <w:jc w:val="both"/>
            </w:pPr>
            <w:r>
              <w:t>26.12</w:t>
            </w:r>
          </w:p>
        </w:tc>
      </w:tr>
      <w:tr w:rsidR="008407AD" w:rsidTr="006629F3">
        <w:trPr>
          <w:trHeight w:val="633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7AD" w:rsidRDefault="008407AD" w:rsidP="00B82741">
            <w:pPr>
              <w:pStyle w:val="a9"/>
              <w:numPr>
                <w:ilvl w:val="0"/>
                <w:numId w:val="4"/>
              </w:numPr>
              <w:jc w:val="both"/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7AD" w:rsidRPr="007A174B" w:rsidRDefault="008407AD">
            <w:pPr>
              <w:jc w:val="both"/>
              <w:rPr>
                <w:b/>
              </w:rPr>
            </w:pPr>
            <w:r w:rsidRPr="007A174B">
              <w:rPr>
                <w:b/>
              </w:rPr>
              <w:t>Работа над ошибками.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7AD" w:rsidRDefault="008407AD">
            <w:pPr>
              <w:jc w:val="both"/>
            </w:pPr>
            <w:r>
              <w:t>1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7AD" w:rsidRDefault="008407AD">
            <w:pPr>
              <w:jc w:val="both"/>
            </w:pPr>
            <w:r>
              <w:t>27.12</w:t>
            </w:r>
          </w:p>
        </w:tc>
      </w:tr>
      <w:tr w:rsidR="008407AD" w:rsidTr="006629F3">
        <w:trPr>
          <w:trHeight w:val="305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7AD" w:rsidRDefault="008407AD" w:rsidP="00B82741">
            <w:pPr>
              <w:pStyle w:val="a9"/>
              <w:numPr>
                <w:ilvl w:val="0"/>
                <w:numId w:val="4"/>
              </w:numPr>
              <w:jc w:val="both"/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7AD" w:rsidRDefault="008407AD">
            <w:pPr>
              <w:jc w:val="both"/>
            </w:pPr>
            <w:r>
              <w:t>Решение примеров и задач. Последовательность месяцев в году.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7AD" w:rsidRDefault="008407AD">
            <w:pPr>
              <w:jc w:val="both"/>
            </w:pPr>
            <w:r>
              <w:t>1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7AD" w:rsidRDefault="008407AD">
            <w:pPr>
              <w:jc w:val="both"/>
            </w:pPr>
            <w:r>
              <w:t>28.12</w:t>
            </w:r>
          </w:p>
        </w:tc>
      </w:tr>
    </w:tbl>
    <w:p w:rsidR="008505F7" w:rsidRDefault="00167B7D">
      <w:pPr>
        <w:jc w:val="both"/>
        <w:rPr>
          <w:b/>
        </w:rPr>
      </w:pPr>
      <w:r>
        <w:rPr>
          <w:b/>
        </w:rPr>
        <w:t>Календарно-тематическое планирование уроков математики во 3  классе</w:t>
      </w:r>
    </w:p>
    <w:p w:rsidR="008505F7" w:rsidRDefault="00167B7D" w:rsidP="007A174B">
      <w:pPr>
        <w:jc w:val="center"/>
        <w:rPr>
          <w:b/>
        </w:rPr>
      </w:pPr>
      <w:r>
        <w:rPr>
          <w:b/>
        </w:rPr>
        <w:t>3 четверть</w:t>
      </w:r>
    </w:p>
    <w:p w:rsidR="008505F7" w:rsidRDefault="00167B7D">
      <w:pPr>
        <w:jc w:val="both"/>
        <w:rPr>
          <w:b/>
        </w:rPr>
      </w:pPr>
      <w:r>
        <w:rPr>
          <w:b/>
        </w:rPr>
        <w:t xml:space="preserve">     В неделю –</w:t>
      </w:r>
      <w:r w:rsidR="00E61324">
        <w:rPr>
          <w:b/>
        </w:rPr>
        <w:t xml:space="preserve">5 </w:t>
      </w:r>
      <w:r>
        <w:rPr>
          <w:b/>
        </w:rPr>
        <w:t xml:space="preserve"> ч. </w:t>
      </w:r>
      <w:r w:rsidR="00B82741">
        <w:rPr>
          <w:b/>
        </w:rPr>
        <w:t xml:space="preserve">             Всего – 51</w:t>
      </w:r>
      <w:r>
        <w:rPr>
          <w:b/>
        </w:rPr>
        <w:t xml:space="preserve">  ч.</w:t>
      </w:r>
    </w:p>
    <w:tbl>
      <w:tblPr>
        <w:tblW w:w="9591" w:type="dxa"/>
        <w:tblInd w:w="-118" w:type="dxa"/>
        <w:tblLook w:val="0000"/>
      </w:tblPr>
      <w:tblGrid>
        <w:gridCol w:w="822"/>
        <w:gridCol w:w="6739"/>
        <w:gridCol w:w="645"/>
        <w:gridCol w:w="1385"/>
      </w:tblGrid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  <w:rPr>
                <w:b/>
              </w:rPr>
            </w:pPr>
            <w:r>
              <w:rPr>
                <w:b/>
              </w:rPr>
              <w:t xml:space="preserve">№  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  <w:rPr>
                <w:b/>
              </w:rPr>
            </w:pPr>
            <w:r>
              <w:rPr>
                <w:b/>
              </w:rPr>
              <w:t xml:space="preserve">Кол  </w:t>
            </w:r>
            <w:proofErr w:type="gramStart"/>
            <w:r>
              <w:rPr>
                <w:b/>
              </w:rPr>
              <w:t>ч</w:t>
            </w:r>
            <w:proofErr w:type="gramEnd"/>
            <w:r>
              <w:rPr>
                <w:b/>
              </w:rPr>
              <w:t xml:space="preserve"> 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167B7D">
            <w:pPr>
              <w:jc w:val="both"/>
            </w:pPr>
            <w:r>
              <w:rPr>
                <w:b/>
              </w:rPr>
              <w:t xml:space="preserve">Дата 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jc w:val="both"/>
            </w:pPr>
            <w:r>
              <w:t>1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jc w:val="both"/>
            </w:pPr>
            <w:r>
              <w:t>Умножение и деление (</w:t>
            </w:r>
            <w:proofErr w:type="gramStart"/>
            <w:r>
              <w:t xml:space="preserve">( </w:t>
            </w:r>
            <w:proofErr w:type="gramEnd"/>
            <w:r>
              <w:t>все случаи)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2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09.01</w:t>
            </w:r>
          </w:p>
          <w:p w:rsidR="00B82741" w:rsidRDefault="00B82741">
            <w:pPr>
              <w:jc w:val="both"/>
            </w:pPr>
            <w:r>
              <w:t>10.01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jc w:val="both"/>
            </w:pPr>
            <w:r>
              <w:t>2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Единица измерения ёмкост</w:t>
            </w:r>
            <w:proofErr w:type="gramStart"/>
            <w:r>
              <w:t>и-</w:t>
            </w:r>
            <w:proofErr w:type="gramEnd"/>
            <w:r>
              <w:t xml:space="preserve"> литр. Обозначение 1л.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13.01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jc w:val="both"/>
            </w:pPr>
            <w:r>
              <w:t>3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Решение примеров и задач.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14.01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jc w:val="both"/>
            </w:pPr>
            <w:r>
              <w:t>4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jc w:val="both"/>
            </w:pPr>
            <w:r>
              <w:rPr>
                <w:b/>
              </w:rPr>
              <w:t>Контрольная работа</w:t>
            </w:r>
            <w:r w:rsidR="00167B7D">
              <w:t xml:space="preserve"> «Умножение и деление (все случаи)»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15.01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jc w:val="both"/>
            </w:pPr>
            <w:r>
              <w:t>5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Шар, круг, окружность.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16.01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jc w:val="both"/>
            </w:pPr>
            <w:r>
              <w:t>6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Сотня. Нумерация. Круглые десятки.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17.01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jc w:val="both"/>
            </w:pPr>
            <w:r>
              <w:t>7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Сложение и вычитание круглых десятков.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2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20.01</w:t>
            </w:r>
          </w:p>
          <w:p w:rsidR="00B82741" w:rsidRDefault="00B82741">
            <w:pPr>
              <w:jc w:val="both"/>
            </w:pPr>
            <w:r>
              <w:t>21.01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jc w:val="both"/>
            </w:pPr>
            <w:r>
              <w:t>8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 xml:space="preserve">Меры стоимости. 1 р. = 100 </w:t>
            </w:r>
            <w:proofErr w:type="gramStart"/>
            <w:r>
              <w:t>к</w:t>
            </w:r>
            <w:proofErr w:type="gramEnd"/>
            <w:r>
              <w:t>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22.01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jc w:val="both"/>
            </w:pPr>
            <w:r>
              <w:t>9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 xml:space="preserve">Числа от 21 – 100. Получение полных двузначных чисел из десятков и единиц, их запись.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23.01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jc w:val="both"/>
            </w:pPr>
            <w:r>
              <w:t>10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Получение полных двузначных чисел из десятков и единиц, их запись.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2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24.01</w:t>
            </w:r>
          </w:p>
          <w:p w:rsidR="00B82741" w:rsidRDefault="00B82741">
            <w:pPr>
              <w:jc w:val="both"/>
            </w:pPr>
            <w:r>
              <w:t>27.01</w:t>
            </w:r>
          </w:p>
        </w:tc>
      </w:tr>
      <w:tr w:rsidR="008505F7">
        <w:trPr>
          <w:trHeight w:val="7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jc w:val="both"/>
            </w:pPr>
            <w:r>
              <w:t>11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Составление задач по краткой записи, их решение.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2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167B7D">
            <w:pPr>
              <w:jc w:val="both"/>
            </w:pPr>
            <w:r>
              <w:t xml:space="preserve"> </w:t>
            </w:r>
            <w:r w:rsidR="00B82741">
              <w:t>28.01</w:t>
            </w:r>
          </w:p>
          <w:p w:rsidR="00B82741" w:rsidRDefault="00B82741">
            <w:pPr>
              <w:jc w:val="both"/>
            </w:pPr>
            <w:r>
              <w:t>29.01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jc w:val="both"/>
            </w:pPr>
            <w:r>
              <w:t>12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 xml:space="preserve">Таблица разрядов.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2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167B7D">
            <w:pPr>
              <w:jc w:val="both"/>
            </w:pPr>
            <w:r>
              <w:t xml:space="preserve"> </w:t>
            </w:r>
            <w:r w:rsidR="00B82741">
              <w:t>30.01</w:t>
            </w:r>
          </w:p>
          <w:p w:rsidR="00B82741" w:rsidRDefault="00B82741">
            <w:pPr>
              <w:jc w:val="both"/>
            </w:pPr>
            <w:r>
              <w:t>03.02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jc w:val="both"/>
            </w:pPr>
            <w:r>
              <w:t>13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Подготовка к контрольной работе.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04.02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jc w:val="both"/>
            </w:pPr>
            <w:r>
              <w:t>14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rPr>
                <w:b/>
              </w:rPr>
              <w:t>Контрольная работа</w:t>
            </w:r>
            <w:r>
              <w:t xml:space="preserve">  «Круглые десятки».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05.02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jc w:val="both"/>
            </w:pPr>
            <w:r>
              <w:t>15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Мера длины – метр. 1 м. = 100 см.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2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06.02</w:t>
            </w:r>
          </w:p>
          <w:p w:rsidR="00B82741" w:rsidRDefault="00B82741">
            <w:pPr>
              <w:jc w:val="both"/>
            </w:pPr>
            <w:r>
              <w:t>07.02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jc w:val="both"/>
            </w:pPr>
            <w:r>
              <w:t>16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Меры времени. Календарь. Порядок месяцев, их названия.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10.02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jc w:val="both"/>
            </w:pPr>
            <w:r>
              <w:t>17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Сложение и вычитание круглых десятков.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11.02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jc w:val="both"/>
            </w:pPr>
            <w:r>
              <w:t>18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Скобки. Порядок выполнения действий со скобками и без скобок.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12.02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jc w:val="both"/>
            </w:pPr>
            <w:r>
              <w:t>19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Монеты 50 к.,10 к., 10 р., бумажные купюры достоинством 50 р., 100 р. Замена нескольких бумажных купюр по 5 р., 10 р.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13.02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jc w:val="both"/>
            </w:pPr>
            <w:r>
              <w:t>20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Сложение и вычитание двузначных и однозначных чисел 34+2, 2+34, 48-2.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2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14.02</w:t>
            </w:r>
          </w:p>
          <w:p w:rsidR="00B82741" w:rsidRDefault="00B82741">
            <w:pPr>
              <w:jc w:val="both"/>
            </w:pPr>
            <w:r>
              <w:t>17.02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jc w:val="both"/>
            </w:pPr>
            <w:r>
              <w:t>21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Увеличение и уменьшение чисел на 5 единиц.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18.02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jc w:val="both"/>
            </w:pPr>
            <w:r>
              <w:t>22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Порядок выполнения  примеров в 2 действия.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19.02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jc w:val="both"/>
            </w:pPr>
            <w:r>
              <w:t>23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Составление задач по рисункам, их решение.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20.02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jc w:val="both"/>
            </w:pPr>
            <w:r>
              <w:t>24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 xml:space="preserve">Все действия в пределах 100.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21.02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jc w:val="both"/>
            </w:pPr>
            <w:r>
              <w:t>25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Геометрические фигуры. Определение углов с помощью угольника.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24.02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jc w:val="both"/>
            </w:pPr>
            <w:r>
              <w:t>26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rPr>
                <w:b/>
              </w:rPr>
              <w:t>Самостоятельная работа</w:t>
            </w:r>
            <w:r>
              <w:t xml:space="preserve"> «Действия в пределах 100».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25.02</w:t>
            </w:r>
          </w:p>
        </w:tc>
      </w:tr>
      <w:tr w:rsidR="008505F7">
        <w:trPr>
          <w:trHeight w:val="7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jc w:val="both"/>
            </w:pPr>
            <w:r>
              <w:t>27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Центр, радиус окружности и круга.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2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26.02</w:t>
            </w:r>
          </w:p>
          <w:p w:rsidR="00A059D0" w:rsidRDefault="00A059D0">
            <w:pPr>
              <w:jc w:val="both"/>
            </w:pPr>
          </w:p>
          <w:p w:rsidR="00B82741" w:rsidRDefault="00B82741">
            <w:pPr>
              <w:jc w:val="both"/>
            </w:pPr>
            <w:r>
              <w:t>27.02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jc w:val="both"/>
            </w:pPr>
            <w:r>
              <w:lastRenderedPageBreak/>
              <w:t>28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Сложение двузначных чисел и круглых десятков 43+20; 20+43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28.02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jc w:val="both"/>
            </w:pPr>
            <w:r>
              <w:t>29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Вычитание двузначных чисел и круглых десятков 43-20.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03.03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jc w:val="both"/>
            </w:pPr>
            <w:r>
              <w:t>30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Составные арифметические задачи в 2 действия.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04.03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jc w:val="both"/>
            </w:pPr>
            <w:r>
              <w:t>31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Решение примеров.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05.03</w:t>
            </w:r>
          </w:p>
        </w:tc>
      </w:tr>
      <w:tr w:rsidR="008505F7">
        <w:trPr>
          <w:trHeight w:val="557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jc w:val="both"/>
            </w:pPr>
            <w:r>
              <w:t>32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Предметы. Решение задач. Увеличение (уменьшение) чисел на 30.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jc w:val="both"/>
            </w:pPr>
            <w:r>
              <w:t>2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06.03</w:t>
            </w:r>
          </w:p>
          <w:p w:rsidR="00B82741" w:rsidRDefault="00B82741">
            <w:pPr>
              <w:jc w:val="both"/>
            </w:pPr>
            <w:r>
              <w:t>07.03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jc w:val="both"/>
            </w:pPr>
            <w:r>
              <w:t>33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Сложение двузначных чисел  34+23, 25+41.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10.03</w:t>
            </w:r>
          </w:p>
        </w:tc>
      </w:tr>
      <w:tr w:rsidR="008505F7">
        <w:trPr>
          <w:trHeight w:val="7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jc w:val="both"/>
            </w:pPr>
            <w:r>
              <w:t>34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Вычитание двузначных чисел 45-31; 54-23.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jc w:val="both"/>
            </w:pPr>
            <w:r>
              <w:t>2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11.03</w:t>
            </w:r>
          </w:p>
          <w:p w:rsidR="00B82741" w:rsidRDefault="00B82741">
            <w:pPr>
              <w:jc w:val="both"/>
            </w:pPr>
            <w:r>
              <w:t>12.03</w:t>
            </w:r>
          </w:p>
        </w:tc>
      </w:tr>
      <w:tr w:rsidR="008505F7">
        <w:trPr>
          <w:trHeight w:val="7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jc w:val="both"/>
            </w:pPr>
            <w:r>
              <w:t>35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Подготовка к контрольной работе.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jc w:val="both"/>
            </w:pPr>
            <w:r>
              <w:t>2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13.03</w:t>
            </w:r>
          </w:p>
          <w:p w:rsidR="00B82741" w:rsidRDefault="00B82741">
            <w:pPr>
              <w:jc w:val="both"/>
            </w:pPr>
            <w:r>
              <w:t>14.03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jc w:val="both"/>
            </w:pPr>
            <w:r>
              <w:t>36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rPr>
                <w:b/>
              </w:rPr>
              <w:t>Контрольная работа</w:t>
            </w:r>
            <w:r>
              <w:t xml:space="preserve">  «Сложение и вычитание двузначных чисел»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17.03</w:t>
            </w:r>
          </w:p>
        </w:tc>
      </w:tr>
      <w:tr w:rsidR="00E61324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1324" w:rsidRDefault="00E61324">
            <w:pPr>
              <w:jc w:val="both"/>
            </w:pPr>
            <w:r>
              <w:t>37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1324" w:rsidRDefault="00E61324">
            <w:pPr>
              <w:jc w:val="both"/>
              <w:rPr>
                <w:b/>
              </w:rPr>
            </w:pPr>
            <w:r>
              <w:rPr>
                <w:b/>
              </w:rPr>
              <w:t>Работа над ошибками.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1324" w:rsidRDefault="00E61324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324" w:rsidRDefault="00E61324">
            <w:pPr>
              <w:jc w:val="both"/>
            </w:pPr>
            <w:r>
              <w:t>18.03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E61324">
            <w:pPr>
              <w:jc w:val="both"/>
            </w:pPr>
            <w:r>
              <w:t>38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Сложение двузначных чисел  31+17; 34+25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E61324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741" w:rsidRDefault="00B82741">
            <w:pPr>
              <w:jc w:val="both"/>
            </w:pPr>
            <w:r>
              <w:t>19.03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E61324">
            <w:pPr>
              <w:jc w:val="both"/>
            </w:pPr>
            <w:r>
              <w:t>39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  <w:rPr>
                <w:b/>
              </w:rPr>
            </w:pPr>
            <w:r>
              <w:t>Вычитание двузначных чисел 38-15; 96-21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B82741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20.03</w:t>
            </w:r>
          </w:p>
          <w:p w:rsidR="00B82741" w:rsidRDefault="00B82741">
            <w:pPr>
              <w:jc w:val="both"/>
            </w:pP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Pr="00B82741" w:rsidRDefault="00E61324">
            <w:pPr>
              <w:jc w:val="both"/>
            </w:pPr>
            <w:r>
              <w:t>4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 w:rsidRPr="00B82741">
              <w:t>Решение примеров и задач.</w:t>
            </w:r>
          </w:p>
          <w:p w:rsidR="00E61324" w:rsidRPr="00B82741" w:rsidRDefault="00E61324">
            <w:pPr>
              <w:jc w:val="both"/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Pr="00B82741" w:rsidRDefault="00167B7D">
            <w:pPr>
              <w:jc w:val="both"/>
            </w:pPr>
            <w:r w:rsidRPr="00B82741"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Pr="00B82741" w:rsidRDefault="00B82741">
            <w:pPr>
              <w:jc w:val="both"/>
            </w:pPr>
            <w:r w:rsidRPr="00B82741">
              <w:t>21.03</w:t>
            </w:r>
          </w:p>
        </w:tc>
      </w:tr>
    </w:tbl>
    <w:p w:rsidR="00E61324" w:rsidRDefault="00E61324">
      <w:pPr>
        <w:jc w:val="both"/>
        <w:rPr>
          <w:b/>
        </w:rPr>
      </w:pPr>
    </w:p>
    <w:p w:rsidR="00E61324" w:rsidRDefault="00E61324">
      <w:pPr>
        <w:jc w:val="both"/>
        <w:rPr>
          <w:b/>
        </w:rPr>
      </w:pPr>
    </w:p>
    <w:p w:rsidR="008505F7" w:rsidRDefault="00167B7D">
      <w:pPr>
        <w:jc w:val="both"/>
        <w:rPr>
          <w:b/>
        </w:rPr>
      </w:pPr>
      <w:r>
        <w:rPr>
          <w:b/>
        </w:rPr>
        <w:t>Календарно-тематическое планирование уроков математики во 3  классе</w:t>
      </w:r>
    </w:p>
    <w:p w:rsidR="008505F7" w:rsidRDefault="008505F7">
      <w:pPr>
        <w:jc w:val="both"/>
        <w:rPr>
          <w:b/>
        </w:rPr>
      </w:pPr>
    </w:p>
    <w:p w:rsidR="008505F7" w:rsidRDefault="00167B7D">
      <w:pPr>
        <w:jc w:val="center"/>
        <w:rPr>
          <w:b/>
        </w:rPr>
      </w:pPr>
      <w:r>
        <w:rPr>
          <w:b/>
        </w:rPr>
        <w:t>4 четверть</w:t>
      </w:r>
    </w:p>
    <w:p w:rsidR="008505F7" w:rsidRDefault="008505F7">
      <w:pPr>
        <w:jc w:val="center"/>
        <w:rPr>
          <w:b/>
        </w:rPr>
      </w:pPr>
    </w:p>
    <w:p w:rsidR="008505F7" w:rsidRDefault="00167B7D">
      <w:pPr>
        <w:jc w:val="both"/>
        <w:rPr>
          <w:b/>
        </w:rPr>
      </w:pPr>
      <w:r>
        <w:rPr>
          <w:b/>
        </w:rPr>
        <w:t xml:space="preserve">     В неделю </w:t>
      </w:r>
      <w:r w:rsidR="00E61324">
        <w:rPr>
          <w:b/>
        </w:rPr>
        <w:t>–5 ч.              Всего –  38</w:t>
      </w:r>
      <w:r>
        <w:rPr>
          <w:b/>
        </w:rPr>
        <w:t xml:space="preserve"> ч.</w:t>
      </w:r>
    </w:p>
    <w:tbl>
      <w:tblPr>
        <w:tblW w:w="9591" w:type="dxa"/>
        <w:tblInd w:w="-118" w:type="dxa"/>
        <w:tblLook w:val="0000"/>
      </w:tblPr>
      <w:tblGrid>
        <w:gridCol w:w="823"/>
        <w:gridCol w:w="6738"/>
        <w:gridCol w:w="645"/>
        <w:gridCol w:w="1385"/>
      </w:tblGrid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  <w:rPr>
                <w:b/>
              </w:rPr>
            </w:pPr>
            <w:r>
              <w:rPr>
                <w:b/>
              </w:rPr>
              <w:t xml:space="preserve">№  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  <w:rPr>
                <w:b/>
              </w:rPr>
            </w:pPr>
            <w:r>
              <w:rPr>
                <w:b/>
              </w:rPr>
              <w:t xml:space="preserve">Кол  </w:t>
            </w:r>
            <w:proofErr w:type="gramStart"/>
            <w:r>
              <w:rPr>
                <w:b/>
              </w:rPr>
              <w:t>ч</w:t>
            </w:r>
            <w:proofErr w:type="gramEnd"/>
            <w:r>
              <w:rPr>
                <w:b/>
              </w:rPr>
              <w:t xml:space="preserve"> 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167B7D">
            <w:pPr>
              <w:jc w:val="both"/>
            </w:pPr>
            <w:r>
              <w:rPr>
                <w:b/>
              </w:rPr>
              <w:t xml:space="preserve">Дата 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E61324">
            <w:pPr>
              <w:jc w:val="both"/>
            </w:pPr>
            <w:r>
              <w:t>1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  <w:rPr>
                <w:b/>
              </w:rPr>
            </w:pPr>
            <w:r>
              <w:t>Числа, полученные при измерении двумя мерами.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3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01.04</w:t>
            </w:r>
          </w:p>
          <w:p w:rsidR="00B82741" w:rsidRDefault="00B82741">
            <w:pPr>
              <w:jc w:val="both"/>
            </w:pPr>
            <w:r>
              <w:t>02.04</w:t>
            </w:r>
          </w:p>
          <w:p w:rsidR="00B82741" w:rsidRDefault="00B82741">
            <w:pPr>
              <w:jc w:val="both"/>
            </w:pPr>
            <w:r>
              <w:t>03.04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E61324">
            <w:pPr>
              <w:jc w:val="both"/>
            </w:pPr>
            <w:r>
              <w:t>2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Получение в сумме круглых десятков и 100.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2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04.04</w:t>
            </w:r>
          </w:p>
          <w:p w:rsidR="00B82741" w:rsidRDefault="00B82741">
            <w:pPr>
              <w:jc w:val="both"/>
            </w:pPr>
            <w:r>
              <w:t>07.04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E61324">
            <w:pPr>
              <w:jc w:val="both"/>
            </w:pPr>
            <w:r>
              <w:t>3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Сложение чисел 34+26; 28+42.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2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08.04</w:t>
            </w:r>
          </w:p>
          <w:p w:rsidR="00B82741" w:rsidRDefault="00B82741">
            <w:pPr>
              <w:jc w:val="both"/>
            </w:pPr>
            <w:r>
              <w:t>09.04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E61324">
            <w:pPr>
              <w:jc w:val="both"/>
            </w:pPr>
            <w:r>
              <w:t>4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Сложение чисел 68+32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10.04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E61324">
            <w:pPr>
              <w:jc w:val="both"/>
            </w:pPr>
            <w:r>
              <w:t>5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Сравнение чисел.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11.04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E61324">
            <w:pPr>
              <w:jc w:val="both"/>
            </w:pPr>
            <w:r>
              <w:t>6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Решение задач.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14.04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E61324">
            <w:pPr>
              <w:jc w:val="both"/>
            </w:pPr>
            <w:r>
              <w:t>7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Порядок действий со скобками.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15.04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E61324">
            <w:pPr>
              <w:jc w:val="both"/>
            </w:pPr>
            <w:r>
              <w:t>8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Вычитание чисел из круглых десятков и 100.  30-4; 50-23.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16.04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E61324">
            <w:pPr>
              <w:jc w:val="both"/>
            </w:pPr>
            <w:r>
              <w:t>9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Вычитание чисел из круглых десятков и 100.  50-23; 60-22.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2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17.04</w:t>
            </w:r>
          </w:p>
          <w:p w:rsidR="00B82741" w:rsidRDefault="00B82741">
            <w:pPr>
              <w:jc w:val="both"/>
            </w:pPr>
            <w:r>
              <w:t>18.04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E61324">
            <w:pPr>
              <w:jc w:val="both"/>
            </w:pPr>
            <w:r>
              <w:t>10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Вычитание чисел из круглых десятков и 100.  100-3; 100-24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2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21.04</w:t>
            </w:r>
          </w:p>
          <w:p w:rsidR="00B82741" w:rsidRDefault="00B82741">
            <w:pPr>
              <w:jc w:val="both"/>
            </w:pPr>
            <w:r>
              <w:t>22.04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E61324">
            <w:pPr>
              <w:jc w:val="both"/>
            </w:pPr>
            <w:r>
              <w:t>11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Составление задач по краткой записи, их решение.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23.04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E61324">
            <w:pPr>
              <w:jc w:val="both"/>
            </w:pPr>
            <w:r>
              <w:t>12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Решение примеров и задач. Подготовка к контрольной работе.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24.04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E61324">
            <w:pPr>
              <w:jc w:val="both"/>
            </w:pPr>
            <w:r>
              <w:t>13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rPr>
                <w:b/>
              </w:rPr>
              <w:t>Контрольная работа</w:t>
            </w:r>
            <w:r>
              <w:t xml:space="preserve">  «Получение в сумме круглых десятков и 100».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25.04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E61324">
            <w:pPr>
              <w:jc w:val="both"/>
            </w:pPr>
            <w:r>
              <w:t>14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Мера времени – сутки, минута.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28.04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E61324">
            <w:pPr>
              <w:jc w:val="both"/>
            </w:pPr>
            <w:r>
              <w:t>15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Определение времени по часам с точностью до получаса, четверти часа, до 5 мин (10 ч 45 мин и без 15 мин 11 ч). Решение задач.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2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30.04</w:t>
            </w:r>
          </w:p>
          <w:p w:rsidR="00B82741" w:rsidRDefault="00B82741">
            <w:pPr>
              <w:jc w:val="both"/>
            </w:pPr>
            <w:r>
              <w:t>31.04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E61324">
            <w:pPr>
              <w:jc w:val="both"/>
            </w:pPr>
            <w:r>
              <w:lastRenderedPageBreak/>
              <w:t>16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Действия с числами, полученными при измерении времени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05.05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E61324">
            <w:pPr>
              <w:jc w:val="both"/>
            </w:pPr>
            <w:r>
              <w:t>17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Умножение и деление чисел на 2. 3, 4.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06.05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E61324">
            <w:pPr>
              <w:jc w:val="both"/>
            </w:pPr>
            <w:r>
              <w:t>18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Умножение и деление чисел на 5, 6.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B82741">
            <w:pPr>
              <w:jc w:val="both"/>
            </w:pPr>
            <w:r>
              <w:t>07.05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E61324">
            <w:pPr>
              <w:jc w:val="both"/>
            </w:pPr>
            <w:r>
              <w:t>19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Деление по содержанию. Деление на 2 равные части. Деление на 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E61324">
            <w:pPr>
              <w:jc w:val="both"/>
            </w:pPr>
            <w:r>
              <w:t>12.05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E61324">
            <w:pPr>
              <w:jc w:val="both"/>
            </w:pPr>
            <w:r>
              <w:t>20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Деление на 3 равные части. Деление на 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E61324">
            <w:pPr>
              <w:jc w:val="both"/>
            </w:pPr>
            <w:r>
              <w:t>13.05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E61324">
            <w:pPr>
              <w:jc w:val="both"/>
            </w:pPr>
            <w:r>
              <w:t>21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Деление на 4 равные части. Деление на 4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E61324">
            <w:pPr>
              <w:jc w:val="both"/>
            </w:pPr>
            <w:r>
              <w:t>14.05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E61324">
            <w:pPr>
              <w:jc w:val="both"/>
            </w:pPr>
            <w:r>
              <w:t>22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Деление на 5 равных частей. Деление на 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E61324">
            <w:pPr>
              <w:jc w:val="both"/>
            </w:pPr>
            <w:r>
              <w:t>15.05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E61324">
            <w:pPr>
              <w:jc w:val="both"/>
            </w:pPr>
            <w:r>
              <w:t>23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Подготовка к контрольной работе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E61324">
            <w:pPr>
              <w:jc w:val="both"/>
            </w:pPr>
            <w:r>
              <w:t>16.05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E61324">
            <w:pPr>
              <w:jc w:val="both"/>
            </w:pPr>
            <w:r>
              <w:t>24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rPr>
                <w:b/>
              </w:rPr>
              <w:t xml:space="preserve">Контрольная </w:t>
            </w:r>
            <w:r>
              <w:t xml:space="preserve"> работа за год «Все действия в пределах 100»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E61324">
            <w:pPr>
              <w:jc w:val="both"/>
            </w:pPr>
            <w:r>
              <w:t>19.05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E61324">
            <w:pPr>
              <w:jc w:val="both"/>
            </w:pPr>
            <w:r>
              <w:t>25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Работа над ошибками.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E61324">
            <w:pPr>
              <w:jc w:val="both"/>
            </w:pPr>
            <w:r>
              <w:t>20.05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E61324">
            <w:pPr>
              <w:jc w:val="both"/>
            </w:pPr>
            <w:r>
              <w:t>26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Порядок действий в примерах.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2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E61324">
            <w:pPr>
              <w:jc w:val="both"/>
            </w:pPr>
            <w:r>
              <w:t>21.05</w:t>
            </w:r>
          </w:p>
          <w:p w:rsidR="00E61324" w:rsidRDefault="00E61324">
            <w:pPr>
              <w:jc w:val="both"/>
            </w:pPr>
            <w:r>
              <w:t>22.05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E61324">
            <w:pPr>
              <w:jc w:val="both"/>
            </w:pPr>
            <w:r>
              <w:t>27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Повторение. Решение примеров и задач.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E61324">
            <w:pPr>
              <w:jc w:val="both"/>
            </w:pPr>
            <w:r>
              <w:t>23.05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E61324">
            <w:pPr>
              <w:jc w:val="both"/>
            </w:pPr>
            <w:r>
              <w:t>28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Сравнение чисел.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E61324">
            <w:pPr>
              <w:jc w:val="both"/>
            </w:pPr>
            <w:r>
              <w:t>23.05</w:t>
            </w:r>
          </w:p>
        </w:tc>
      </w:tr>
      <w:tr w:rsidR="008505F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E61324">
            <w:pPr>
              <w:jc w:val="both"/>
            </w:pPr>
            <w:r>
              <w:t>29</w:t>
            </w:r>
          </w:p>
        </w:tc>
        <w:tc>
          <w:tcPr>
            <w:tcW w:w="6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jc w:val="both"/>
            </w:pPr>
            <w:r>
              <w:t>Определение времени по часам.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E61324">
            <w:pPr>
              <w:jc w:val="both"/>
            </w:pPr>
            <w: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E61324">
            <w:pPr>
              <w:jc w:val="both"/>
            </w:pPr>
            <w:r>
              <w:t>26.05</w:t>
            </w:r>
          </w:p>
        </w:tc>
      </w:tr>
    </w:tbl>
    <w:p w:rsidR="008505F7" w:rsidRDefault="008505F7"/>
    <w:p w:rsidR="00E61324" w:rsidRDefault="00E61324"/>
    <w:p w:rsidR="00E61324" w:rsidRDefault="00E61324"/>
    <w:p w:rsidR="008505F7" w:rsidRDefault="00167B7D">
      <w:pPr>
        <w:pStyle w:val="14TexstOSNOVA1012"/>
        <w:spacing w:line="276" w:lineRule="auto"/>
        <w:ind w:firstLine="0"/>
        <w:rPr>
          <w:sz w:val="24"/>
        </w:rPr>
      </w:pPr>
      <w:r>
        <w:rPr>
          <w:rFonts w:ascii="Times New Roman" w:hAnsi="Times New Roman"/>
          <w:b/>
          <w:i/>
          <w:sz w:val="24"/>
        </w:rPr>
        <w:t>Планируемые предметные результаты освоения математики</w:t>
      </w:r>
    </w:p>
    <w:p w:rsidR="008505F7" w:rsidRDefault="00167B7D">
      <w:pPr>
        <w:pStyle w:val="podzag2"/>
        <w:spacing w:before="0" w:after="0"/>
        <w:jc w:val="both"/>
        <w:rPr>
          <w:b/>
        </w:rPr>
      </w:pPr>
      <w:r>
        <w:t>Результаты изучения предмета по математике</w:t>
      </w:r>
    </w:p>
    <w:p w:rsidR="008505F7" w:rsidRDefault="00167B7D">
      <w:pPr>
        <w:jc w:val="both"/>
      </w:pPr>
      <w:r>
        <w:rPr>
          <w:b/>
        </w:rPr>
        <w:t>Личностными</w:t>
      </w:r>
      <w:r>
        <w:t xml:space="preserve"> результатами изучения предмета «Математика» являются следующие умения:</w:t>
      </w:r>
    </w:p>
    <w:p w:rsidR="008505F7" w:rsidRDefault="00167B7D">
      <w:pPr>
        <w:jc w:val="both"/>
      </w:pPr>
      <w:r>
        <w:t>-формирование целостного, социально ориентированного взгляда на мир в его органичном единстве природной и социальной частей;</w:t>
      </w:r>
    </w:p>
    <w:p w:rsidR="008505F7" w:rsidRDefault="00167B7D">
      <w:pPr>
        <w:jc w:val="both"/>
      </w:pPr>
      <w:r>
        <w:t>-развитие адекватных представлений о собственных возможностях, о насущно необходимом жизнеобеспечении;</w:t>
      </w:r>
    </w:p>
    <w:p w:rsidR="008505F7" w:rsidRDefault="00167B7D">
      <w:pPr>
        <w:jc w:val="both"/>
      </w:pPr>
      <w:r>
        <w:t>-овладение начальными навыками адаптации в динамично изменяющемся и развивающемся мире;</w:t>
      </w:r>
    </w:p>
    <w:p w:rsidR="008505F7" w:rsidRDefault="00167B7D">
      <w:pPr>
        <w:jc w:val="both"/>
      </w:pPr>
      <w:r>
        <w:t>- овладение социально-бытовыми умениями, используемыми в повседневной жизни;</w:t>
      </w:r>
    </w:p>
    <w:p w:rsidR="008505F7" w:rsidRDefault="00167B7D">
      <w:pPr>
        <w:jc w:val="both"/>
        <w:rPr>
          <w:b/>
        </w:rPr>
      </w:pPr>
      <w:r>
        <w:t>-способность к осмыслению и дифференциации картины мира, её временно-пространственной организации.</w:t>
      </w:r>
    </w:p>
    <w:p w:rsidR="008505F7" w:rsidRDefault="00167B7D">
      <w:pPr>
        <w:jc w:val="center"/>
        <w:rPr>
          <w:b/>
          <w:u w:val="single"/>
        </w:rPr>
      </w:pPr>
      <w:r>
        <w:rPr>
          <w:b/>
        </w:rPr>
        <w:t xml:space="preserve">Предметными результатами изучения курса «Математика» является </w:t>
      </w:r>
      <w:proofErr w:type="spellStart"/>
      <w:r>
        <w:rPr>
          <w:b/>
        </w:rPr>
        <w:t>сформированность</w:t>
      </w:r>
      <w:proofErr w:type="spellEnd"/>
      <w:r>
        <w:rPr>
          <w:b/>
        </w:rPr>
        <w:t xml:space="preserve"> следующих умений:</w:t>
      </w:r>
    </w:p>
    <w:p w:rsidR="008505F7" w:rsidRDefault="00167B7D">
      <w:pPr>
        <w:jc w:val="center"/>
        <w:rPr>
          <w:b/>
          <w:i/>
        </w:rPr>
      </w:pPr>
      <w:r>
        <w:rPr>
          <w:b/>
          <w:u w:val="single"/>
        </w:rPr>
        <w:t>Планируемые предметные результаты 3 класс</w:t>
      </w:r>
    </w:p>
    <w:tbl>
      <w:tblPr>
        <w:tblW w:w="9591" w:type="dxa"/>
        <w:tblInd w:w="-118" w:type="dxa"/>
        <w:tblLook w:val="0000"/>
      </w:tblPr>
      <w:tblGrid>
        <w:gridCol w:w="4785"/>
        <w:gridCol w:w="4806"/>
      </w:tblGrid>
      <w:tr w:rsidR="008505F7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ind w:firstLine="567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Минимальный уровень</w:t>
            </w:r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167B7D">
            <w:pPr>
              <w:spacing w:line="360" w:lineRule="auto"/>
              <w:ind w:firstLine="567"/>
              <w:jc w:val="both"/>
            </w:pPr>
            <w:r>
              <w:rPr>
                <w:b/>
                <w:i/>
              </w:rPr>
              <w:t>Достаточный уровень</w:t>
            </w:r>
          </w:p>
        </w:tc>
      </w:tr>
      <w:tr w:rsidR="008505F7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05F7" w:rsidRDefault="00167B7D">
            <w:pPr>
              <w:shd w:val="clear" w:color="auto" w:fill="FFFFFF"/>
              <w:jc w:val="both"/>
            </w:pPr>
            <w:r>
              <w:t xml:space="preserve">знание числового ряда 1—20 в прямом и обратном порядке; </w:t>
            </w:r>
          </w:p>
          <w:p w:rsidR="008505F7" w:rsidRDefault="00167B7D">
            <w:pPr>
              <w:shd w:val="clear" w:color="auto" w:fill="FFFFFF"/>
              <w:jc w:val="both"/>
            </w:pPr>
            <w:r>
              <w:t xml:space="preserve">•счет,  присчитыванием,  </w:t>
            </w:r>
          </w:p>
          <w:p w:rsidR="008505F7" w:rsidRDefault="00167B7D">
            <w:pPr>
              <w:shd w:val="clear" w:color="auto" w:fill="FFFFFF"/>
              <w:jc w:val="both"/>
            </w:pPr>
            <w:r>
              <w:t xml:space="preserve">отсчитыванием  по  единице  и  </w:t>
            </w:r>
            <w:proofErr w:type="gramStart"/>
            <w:r>
              <w:t>равными</w:t>
            </w:r>
            <w:proofErr w:type="gramEnd"/>
            <w:r>
              <w:t xml:space="preserve"> </w:t>
            </w:r>
          </w:p>
          <w:p w:rsidR="008505F7" w:rsidRDefault="00167B7D">
            <w:pPr>
              <w:shd w:val="clear" w:color="auto" w:fill="FFFFFF"/>
              <w:jc w:val="both"/>
            </w:pPr>
            <w:r>
              <w:t xml:space="preserve">числовыми группами в пределах 20; </w:t>
            </w:r>
          </w:p>
          <w:p w:rsidR="008505F7" w:rsidRDefault="00167B7D">
            <w:pPr>
              <w:shd w:val="clear" w:color="auto" w:fill="FFFFFF"/>
              <w:jc w:val="both"/>
            </w:pPr>
            <w:r>
              <w:t xml:space="preserve">•откладывание любых чисел </w:t>
            </w:r>
            <w:proofErr w:type="gramStart"/>
            <w:r>
              <w:t>в</w:t>
            </w:r>
            <w:proofErr w:type="gramEnd"/>
            <w:r>
              <w:t xml:space="preserve"> </w:t>
            </w:r>
          </w:p>
          <w:p w:rsidR="008505F7" w:rsidRDefault="00167B7D">
            <w:pPr>
              <w:shd w:val="clear" w:color="auto" w:fill="FFFFFF"/>
              <w:jc w:val="both"/>
            </w:pPr>
            <w:r>
              <w:t xml:space="preserve">пределах 20 с использованием </w:t>
            </w:r>
            <w:proofErr w:type="gramStart"/>
            <w:r>
              <w:t>счетного</w:t>
            </w:r>
            <w:proofErr w:type="gramEnd"/>
            <w:r>
              <w:t xml:space="preserve"> </w:t>
            </w:r>
          </w:p>
          <w:p w:rsidR="008505F7" w:rsidRDefault="00167B7D">
            <w:pPr>
              <w:shd w:val="clear" w:color="auto" w:fill="FFFFFF"/>
              <w:jc w:val="both"/>
            </w:pPr>
            <w:r>
              <w:t>материала;</w:t>
            </w:r>
          </w:p>
          <w:p w:rsidR="008505F7" w:rsidRDefault="00167B7D">
            <w:pPr>
              <w:shd w:val="clear" w:color="auto" w:fill="FFFFFF"/>
              <w:jc w:val="both"/>
            </w:pPr>
            <w:r>
              <w:t xml:space="preserve">•знание  названия  компонентов  </w:t>
            </w:r>
          </w:p>
          <w:p w:rsidR="008505F7" w:rsidRDefault="00167B7D">
            <w:pPr>
              <w:shd w:val="clear" w:color="auto" w:fill="FFFFFF"/>
              <w:jc w:val="both"/>
            </w:pPr>
            <w:r>
              <w:t>сложения,  вычитания;</w:t>
            </w:r>
          </w:p>
          <w:p w:rsidR="008505F7" w:rsidRDefault="00167B7D">
            <w:pPr>
              <w:shd w:val="clear" w:color="auto" w:fill="FFFFFF"/>
              <w:jc w:val="both"/>
            </w:pPr>
            <w:r>
              <w:t xml:space="preserve">•понимание  смысла  </w:t>
            </w:r>
            <w:proofErr w:type="gramStart"/>
            <w:r>
              <w:t>арифметических</w:t>
            </w:r>
            <w:proofErr w:type="gramEnd"/>
            <w:r>
              <w:t xml:space="preserve">  </w:t>
            </w:r>
          </w:p>
          <w:p w:rsidR="008505F7" w:rsidRDefault="00167B7D">
            <w:pPr>
              <w:shd w:val="clear" w:color="auto" w:fill="FFFFFF"/>
              <w:jc w:val="both"/>
            </w:pPr>
            <w:r>
              <w:t>действий  сложения  и  вычитания;</w:t>
            </w:r>
          </w:p>
          <w:p w:rsidR="008505F7" w:rsidRDefault="00167B7D">
            <w:pPr>
              <w:shd w:val="clear" w:color="auto" w:fill="FFFFFF"/>
              <w:jc w:val="both"/>
            </w:pPr>
            <w:r>
              <w:t xml:space="preserve">•знание  таблицы  умножения  </w:t>
            </w:r>
          </w:p>
          <w:p w:rsidR="008505F7" w:rsidRDefault="00167B7D">
            <w:pPr>
              <w:shd w:val="clear" w:color="auto" w:fill="FFFFFF"/>
              <w:jc w:val="both"/>
            </w:pPr>
            <w:r>
              <w:t xml:space="preserve">однозначных  чисел до 5; </w:t>
            </w:r>
          </w:p>
          <w:p w:rsidR="008505F7" w:rsidRDefault="00167B7D">
            <w:pPr>
              <w:shd w:val="clear" w:color="auto" w:fill="FFFFFF"/>
              <w:jc w:val="both"/>
            </w:pPr>
            <w:r>
              <w:t xml:space="preserve">•пользование таблицами  умножения </w:t>
            </w:r>
          </w:p>
          <w:p w:rsidR="008505F7" w:rsidRDefault="00167B7D">
            <w:pPr>
              <w:shd w:val="clear" w:color="auto" w:fill="FFFFFF"/>
              <w:jc w:val="both"/>
            </w:pPr>
            <w:r>
              <w:t xml:space="preserve">на печатной основе для нахождения </w:t>
            </w:r>
          </w:p>
          <w:p w:rsidR="008505F7" w:rsidRDefault="00167B7D">
            <w:pPr>
              <w:shd w:val="clear" w:color="auto" w:fill="FFFFFF"/>
              <w:jc w:val="both"/>
            </w:pPr>
            <w:r>
              <w:t>произведения и частного;</w:t>
            </w:r>
          </w:p>
          <w:p w:rsidR="008505F7" w:rsidRDefault="00167B7D">
            <w:pPr>
              <w:shd w:val="clear" w:color="auto" w:fill="FFFFFF"/>
              <w:jc w:val="both"/>
            </w:pPr>
            <w:r>
              <w:t xml:space="preserve">•знание порядка действий в примерах </w:t>
            </w:r>
          </w:p>
          <w:p w:rsidR="008505F7" w:rsidRDefault="00167B7D">
            <w:pPr>
              <w:shd w:val="clear" w:color="auto" w:fill="FFFFFF"/>
              <w:jc w:val="both"/>
            </w:pPr>
            <w:r>
              <w:lastRenderedPageBreak/>
              <w:t xml:space="preserve">в два арифметических </w:t>
            </w:r>
          </w:p>
          <w:p w:rsidR="008505F7" w:rsidRDefault="00167B7D">
            <w:pPr>
              <w:shd w:val="clear" w:color="auto" w:fill="FFFFFF"/>
              <w:jc w:val="both"/>
            </w:pPr>
            <w:r>
              <w:t>действия;</w:t>
            </w:r>
          </w:p>
          <w:p w:rsidR="008505F7" w:rsidRDefault="00167B7D">
            <w:pPr>
              <w:shd w:val="clear" w:color="auto" w:fill="FFFFFF"/>
              <w:jc w:val="both"/>
            </w:pPr>
            <w:r>
              <w:t xml:space="preserve">•выполнение    </w:t>
            </w:r>
            <w:proofErr w:type="gramStart"/>
            <w:r>
              <w:t>письменных</w:t>
            </w:r>
            <w:proofErr w:type="gramEnd"/>
            <w:r>
              <w:t xml:space="preserve">  действия  </w:t>
            </w:r>
          </w:p>
          <w:p w:rsidR="008505F7" w:rsidRDefault="00167B7D">
            <w:pPr>
              <w:shd w:val="clear" w:color="auto" w:fill="FFFFFF"/>
              <w:jc w:val="both"/>
            </w:pPr>
            <w:r>
              <w:t xml:space="preserve">сложения  и  вычитания чисел в пределах </w:t>
            </w:r>
          </w:p>
          <w:p w:rsidR="008505F7" w:rsidRDefault="00167B7D">
            <w:pPr>
              <w:shd w:val="clear" w:color="auto" w:fill="FFFFFF"/>
              <w:jc w:val="both"/>
            </w:pPr>
            <w:r>
              <w:t>20;</w:t>
            </w:r>
          </w:p>
          <w:p w:rsidR="008505F7" w:rsidRDefault="00167B7D">
            <w:pPr>
              <w:shd w:val="clear" w:color="auto" w:fill="FFFFFF"/>
              <w:jc w:val="both"/>
            </w:pPr>
            <w:r>
              <w:t xml:space="preserve">•знание единиц (мер) измерения </w:t>
            </w:r>
          </w:p>
          <w:p w:rsidR="008505F7" w:rsidRDefault="00167B7D">
            <w:pPr>
              <w:shd w:val="clear" w:color="auto" w:fill="FFFFFF"/>
              <w:jc w:val="both"/>
            </w:pPr>
            <w:r>
              <w:t>стоимости, длины (</w:t>
            </w:r>
            <w:proofErr w:type="gramStart"/>
            <w:r>
              <w:t>см</w:t>
            </w:r>
            <w:proofErr w:type="gramEnd"/>
            <w:r>
              <w:t xml:space="preserve"> дм), массы, времени </w:t>
            </w:r>
          </w:p>
          <w:p w:rsidR="008505F7" w:rsidRDefault="00167B7D">
            <w:pPr>
              <w:shd w:val="clear" w:color="auto" w:fill="FFFFFF"/>
              <w:jc w:val="both"/>
            </w:pPr>
            <w:r>
              <w:t xml:space="preserve">и их соотношения; </w:t>
            </w:r>
          </w:p>
          <w:p w:rsidR="008505F7" w:rsidRDefault="00167B7D">
            <w:pPr>
              <w:shd w:val="clear" w:color="auto" w:fill="FFFFFF"/>
              <w:jc w:val="both"/>
            </w:pPr>
            <w:r>
              <w:t xml:space="preserve">•различение  чисел,  полученных  </w:t>
            </w:r>
            <w:proofErr w:type="gramStart"/>
            <w:r>
              <w:t>при</w:t>
            </w:r>
            <w:proofErr w:type="gramEnd"/>
            <w:r>
              <w:t xml:space="preserve">  </w:t>
            </w:r>
          </w:p>
          <w:p w:rsidR="008505F7" w:rsidRDefault="00167B7D">
            <w:pPr>
              <w:shd w:val="clear" w:color="auto" w:fill="FFFFFF"/>
              <w:jc w:val="both"/>
            </w:pPr>
            <w:proofErr w:type="gramStart"/>
            <w:r>
              <w:t>счете</w:t>
            </w:r>
            <w:proofErr w:type="gramEnd"/>
            <w:r>
              <w:t xml:space="preserve">  и  измерении,  запись  </w:t>
            </w:r>
            <w:proofErr w:type="spellStart"/>
            <w:r>
              <w:t>чис</w:t>
            </w:r>
            <w:proofErr w:type="spellEnd"/>
          </w:p>
          <w:p w:rsidR="008505F7" w:rsidRDefault="00167B7D">
            <w:pPr>
              <w:shd w:val="clear" w:color="auto" w:fill="FFFFFF"/>
              <w:jc w:val="both"/>
            </w:pPr>
            <w:r>
              <w:t>ел;</w:t>
            </w:r>
          </w:p>
          <w:p w:rsidR="008505F7" w:rsidRDefault="00167B7D">
            <w:pPr>
              <w:shd w:val="clear" w:color="auto" w:fill="FFFFFF"/>
              <w:jc w:val="both"/>
            </w:pPr>
            <w:r>
              <w:t xml:space="preserve">•определение времени по часам тремя </w:t>
            </w:r>
          </w:p>
          <w:p w:rsidR="008505F7" w:rsidRDefault="00167B7D">
            <w:pPr>
              <w:shd w:val="clear" w:color="auto" w:fill="FFFFFF"/>
              <w:jc w:val="both"/>
            </w:pPr>
            <w:r>
              <w:t>способами с точностью до 1 часа;</w:t>
            </w:r>
          </w:p>
          <w:p w:rsidR="008505F7" w:rsidRDefault="00167B7D">
            <w:pPr>
              <w:shd w:val="clear" w:color="auto" w:fill="FFFFFF"/>
              <w:jc w:val="both"/>
            </w:pPr>
            <w:r>
              <w:t xml:space="preserve">•решение,   иллюстрирование  всех  </w:t>
            </w:r>
          </w:p>
          <w:p w:rsidR="008505F7" w:rsidRDefault="00167B7D">
            <w:pPr>
              <w:shd w:val="clear" w:color="auto" w:fill="FFFFFF"/>
              <w:jc w:val="both"/>
            </w:pPr>
            <w:r>
              <w:t>изученных  простых арифметических задач;</w:t>
            </w:r>
          </w:p>
          <w:p w:rsidR="008505F7" w:rsidRDefault="00167B7D">
            <w:pPr>
              <w:shd w:val="clear" w:color="auto" w:fill="FFFFFF"/>
              <w:jc w:val="both"/>
            </w:pPr>
            <w:r>
              <w:t xml:space="preserve">•вычерчивание прямоугольника  </w:t>
            </w:r>
          </w:p>
          <w:p w:rsidR="008505F7" w:rsidRDefault="00167B7D">
            <w:pPr>
              <w:shd w:val="clear" w:color="auto" w:fill="FFFFFF"/>
              <w:jc w:val="both"/>
            </w:pPr>
            <w:r>
              <w:t xml:space="preserve">(квадрата)  с  помощью  учителя на  бумаге </w:t>
            </w:r>
          </w:p>
          <w:p w:rsidR="008505F7" w:rsidRDefault="00167B7D">
            <w:pPr>
              <w:shd w:val="clear" w:color="auto" w:fill="FFFFFF"/>
              <w:jc w:val="both"/>
            </w:pPr>
            <w:r>
              <w:t>в клетку</w:t>
            </w:r>
          </w:p>
          <w:p w:rsidR="008505F7" w:rsidRDefault="008505F7">
            <w:pPr>
              <w:ind w:firstLine="709"/>
              <w:jc w:val="both"/>
              <w:rPr>
                <w:b/>
                <w:i/>
              </w:rPr>
            </w:pPr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5F7" w:rsidRDefault="00167B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знание числового ряда 1—100 </w:t>
            </w:r>
            <w:proofErr w:type="gramStart"/>
            <w:r>
              <w:rPr>
                <w:color w:val="000000"/>
              </w:rPr>
              <w:t>в</w:t>
            </w:r>
            <w:proofErr w:type="gramEnd"/>
            <w:r>
              <w:rPr>
                <w:color w:val="000000"/>
              </w:rPr>
              <w:t xml:space="preserve"> </w:t>
            </w:r>
          </w:p>
          <w:p w:rsidR="008505F7" w:rsidRDefault="00167B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прямом </w:t>
            </w:r>
            <w:proofErr w:type="gramStart"/>
            <w:r>
              <w:rPr>
                <w:color w:val="000000"/>
              </w:rPr>
              <w:t>порядке</w:t>
            </w:r>
            <w:proofErr w:type="gramEnd"/>
            <w:r>
              <w:rPr>
                <w:color w:val="000000"/>
              </w:rPr>
              <w:t xml:space="preserve">; </w:t>
            </w:r>
          </w:p>
          <w:p w:rsidR="008505F7" w:rsidRDefault="00167B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•счет,  присчитыванием,  </w:t>
            </w:r>
          </w:p>
          <w:p w:rsidR="008505F7" w:rsidRDefault="00167B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отсчитыванием  по  единице  и  </w:t>
            </w:r>
            <w:proofErr w:type="gramStart"/>
            <w:r>
              <w:rPr>
                <w:color w:val="000000"/>
              </w:rPr>
              <w:t>равными</w:t>
            </w:r>
            <w:proofErr w:type="gramEnd"/>
            <w:r>
              <w:rPr>
                <w:color w:val="000000"/>
              </w:rPr>
              <w:t xml:space="preserve"> </w:t>
            </w:r>
          </w:p>
          <w:p w:rsidR="008505F7" w:rsidRDefault="00167B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числовыми группами в пределах 100; </w:t>
            </w:r>
          </w:p>
          <w:p w:rsidR="008505F7" w:rsidRDefault="00167B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•откладывание любых чисел </w:t>
            </w:r>
            <w:proofErr w:type="gramStart"/>
            <w:r>
              <w:rPr>
                <w:color w:val="000000"/>
              </w:rPr>
              <w:t>в</w:t>
            </w:r>
            <w:proofErr w:type="gramEnd"/>
            <w:r>
              <w:rPr>
                <w:color w:val="000000"/>
              </w:rPr>
              <w:t xml:space="preserve"> </w:t>
            </w:r>
          </w:p>
          <w:p w:rsidR="008505F7" w:rsidRDefault="00167B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пределах 100 с использованием </w:t>
            </w:r>
            <w:proofErr w:type="gramStart"/>
            <w:r>
              <w:rPr>
                <w:color w:val="000000"/>
              </w:rPr>
              <w:t>счетного</w:t>
            </w:r>
            <w:proofErr w:type="gramEnd"/>
            <w:r>
              <w:rPr>
                <w:color w:val="000000"/>
              </w:rPr>
              <w:t xml:space="preserve"> </w:t>
            </w:r>
          </w:p>
          <w:p w:rsidR="008505F7" w:rsidRDefault="00167B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материала;</w:t>
            </w:r>
          </w:p>
          <w:p w:rsidR="008505F7" w:rsidRDefault="00167B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•знание  названия  компонентов  </w:t>
            </w:r>
          </w:p>
          <w:p w:rsidR="008505F7" w:rsidRDefault="00167B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сложения,  вычитания,  умножения;</w:t>
            </w:r>
          </w:p>
          <w:p w:rsidR="008505F7" w:rsidRDefault="00167B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•понимание  смысла  </w:t>
            </w:r>
            <w:proofErr w:type="gramStart"/>
            <w:r>
              <w:rPr>
                <w:color w:val="000000"/>
              </w:rPr>
              <w:t>арифметических</w:t>
            </w:r>
            <w:proofErr w:type="gramEnd"/>
            <w:r>
              <w:rPr>
                <w:color w:val="000000"/>
              </w:rPr>
              <w:t xml:space="preserve">  </w:t>
            </w:r>
          </w:p>
          <w:p w:rsidR="008505F7" w:rsidRDefault="00167B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действий  сложения,  вычитания, </w:t>
            </w:r>
          </w:p>
          <w:p w:rsidR="008505F7" w:rsidRDefault="00167B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умножения;</w:t>
            </w:r>
          </w:p>
          <w:p w:rsidR="008505F7" w:rsidRDefault="00167B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•знание  таблицы  умножения  всех  </w:t>
            </w:r>
          </w:p>
          <w:p w:rsidR="008505F7" w:rsidRDefault="00167B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однозначных  чисел</w:t>
            </w:r>
            <w:proofErr w:type="gramStart"/>
            <w:r>
              <w:rPr>
                <w:color w:val="000000"/>
              </w:rPr>
              <w:t xml:space="preserve">  ;</w:t>
            </w:r>
            <w:proofErr w:type="gramEnd"/>
            <w:r>
              <w:rPr>
                <w:color w:val="000000"/>
              </w:rPr>
              <w:t xml:space="preserve"> </w:t>
            </w:r>
          </w:p>
          <w:p w:rsidR="008505F7" w:rsidRDefault="00167B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•понимание связи таблиц умножения </w:t>
            </w:r>
          </w:p>
          <w:p w:rsidR="008505F7" w:rsidRDefault="00167B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 деления, пользование таблицами  </w:t>
            </w:r>
          </w:p>
          <w:p w:rsidR="008505F7" w:rsidRDefault="00167B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умножения на печатной основе </w:t>
            </w:r>
            <w:proofErr w:type="gramStart"/>
            <w:r>
              <w:rPr>
                <w:color w:val="000000"/>
              </w:rPr>
              <w:t>для</w:t>
            </w:r>
            <w:proofErr w:type="gramEnd"/>
            <w:r>
              <w:rPr>
                <w:color w:val="000000"/>
              </w:rPr>
              <w:t xml:space="preserve"> </w:t>
            </w:r>
          </w:p>
          <w:p w:rsidR="008505F7" w:rsidRDefault="00167B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нахождения произведения и частного;</w:t>
            </w:r>
          </w:p>
          <w:p w:rsidR="008505F7" w:rsidRDefault="00167B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•знание порядка действий в примерах </w:t>
            </w:r>
          </w:p>
          <w:p w:rsidR="008505F7" w:rsidRDefault="00167B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в два арифметических действия;</w:t>
            </w:r>
          </w:p>
          <w:p w:rsidR="008505F7" w:rsidRDefault="00167B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•знание  и  применение  переместительного  свойство  сложения  и умножения;</w:t>
            </w:r>
          </w:p>
          <w:p w:rsidR="008505F7" w:rsidRDefault="00167B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•выполнение    </w:t>
            </w:r>
            <w:proofErr w:type="gramStart"/>
            <w:r>
              <w:rPr>
                <w:color w:val="000000"/>
              </w:rPr>
              <w:t>письменных</w:t>
            </w:r>
            <w:proofErr w:type="gramEnd"/>
            <w:r>
              <w:rPr>
                <w:color w:val="000000"/>
              </w:rPr>
              <w:t xml:space="preserve">  действия  </w:t>
            </w:r>
          </w:p>
          <w:p w:rsidR="008505F7" w:rsidRDefault="00167B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сложения  и  вычитания чисел в пределах </w:t>
            </w:r>
          </w:p>
          <w:p w:rsidR="008505F7" w:rsidRDefault="00167B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100;</w:t>
            </w:r>
          </w:p>
          <w:p w:rsidR="008505F7" w:rsidRDefault="00167B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•знание единиц (мер) измерения </w:t>
            </w:r>
          </w:p>
          <w:p w:rsidR="008505F7" w:rsidRDefault="00167B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стоимости, длины (</w:t>
            </w:r>
            <w:proofErr w:type="gramStart"/>
            <w:r>
              <w:rPr>
                <w:color w:val="000000"/>
              </w:rPr>
              <w:t>см</w:t>
            </w:r>
            <w:proofErr w:type="gramEnd"/>
            <w:r>
              <w:rPr>
                <w:color w:val="000000"/>
              </w:rPr>
              <w:t xml:space="preserve"> дм м), массы, </w:t>
            </w:r>
          </w:p>
          <w:p w:rsidR="008505F7" w:rsidRDefault="00167B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времени и их соотношения; </w:t>
            </w:r>
          </w:p>
          <w:p w:rsidR="008505F7" w:rsidRDefault="00167B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•различение  чисел,  полученных  </w:t>
            </w:r>
            <w:proofErr w:type="gramStart"/>
            <w:r>
              <w:rPr>
                <w:color w:val="000000"/>
              </w:rPr>
              <w:t>при</w:t>
            </w:r>
            <w:proofErr w:type="gramEnd"/>
            <w:r>
              <w:rPr>
                <w:color w:val="000000"/>
              </w:rPr>
              <w:t xml:space="preserve">  </w:t>
            </w:r>
          </w:p>
          <w:p w:rsidR="008505F7" w:rsidRDefault="00167B7D">
            <w:pPr>
              <w:shd w:val="clear" w:color="auto" w:fill="FFFFFF"/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счете</w:t>
            </w:r>
            <w:proofErr w:type="gramEnd"/>
            <w:r>
              <w:rPr>
                <w:color w:val="000000"/>
              </w:rPr>
              <w:t xml:space="preserve">  и  измерении,  запись  чисел, </w:t>
            </w:r>
          </w:p>
          <w:p w:rsidR="008505F7" w:rsidRDefault="00167B7D">
            <w:pPr>
              <w:shd w:val="clear" w:color="auto" w:fill="FFFFFF"/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полученных</w:t>
            </w:r>
            <w:proofErr w:type="gramEnd"/>
            <w:r>
              <w:rPr>
                <w:color w:val="000000"/>
              </w:rPr>
              <w:t xml:space="preserve">  при  измерении  двумя  </w:t>
            </w:r>
          </w:p>
          <w:p w:rsidR="008505F7" w:rsidRDefault="00167B7D">
            <w:pPr>
              <w:shd w:val="clear" w:color="auto" w:fill="FFFFFF"/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мерами  (с  полным  набором  знаков  в </w:t>
            </w:r>
            <w:proofErr w:type="gramEnd"/>
          </w:p>
          <w:p w:rsidR="008505F7" w:rsidRDefault="00167B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мелких </w:t>
            </w:r>
            <w:proofErr w:type="gramStart"/>
            <w:r>
              <w:rPr>
                <w:color w:val="000000"/>
              </w:rPr>
              <w:t>мерах</w:t>
            </w:r>
            <w:proofErr w:type="gramEnd"/>
            <w:r>
              <w:rPr>
                <w:color w:val="000000"/>
              </w:rPr>
              <w:t>);</w:t>
            </w:r>
          </w:p>
          <w:p w:rsidR="008505F7" w:rsidRDefault="00167B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•знание порядка месяцев в году, </w:t>
            </w:r>
          </w:p>
          <w:p w:rsidR="008505F7" w:rsidRDefault="00167B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номеров месяцев от начала года; </w:t>
            </w:r>
          </w:p>
          <w:p w:rsidR="008505F7" w:rsidRDefault="00167B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•умение пользоваться  календарем  </w:t>
            </w:r>
          </w:p>
          <w:p w:rsidR="008505F7" w:rsidRDefault="00167B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для  установления  порядка  месяцев  </w:t>
            </w:r>
            <w:proofErr w:type="gramStart"/>
            <w:r>
              <w:rPr>
                <w:color w:val="000000"/>
              </w:rPr>
              <w:t>в</w:t>
            </w:r>
            <w:proofErr w:type="gramEnd"/>
            <w:r>
              <w:rPr>
                <w:color w:val="000000"/>
              </w:rPr>
              <w:t xml:space="preserve">  </w:t>
            </w:r>
          </w:p>
          <w:p w:rsidR="008505F7" w:rsidRDefault="00167B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году;  </w:t>
            </w:r>
          </w:p>
          <w:p w:rsidR="008505F7" w:rsidRDefault="00167B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•вычерчивание окружности </w:t>
            </w:r>
            <w:proofErr w:type="gramStart"/>
            <w:r>
              <w:rPr>
                <w:color w:val="000000"/>
              </w:rPr>
              <w:t>разных</w:t>
            </w:r>
            <w:proofErr w:type="gramEnd"/>
            <w:r>
              <w:rPr>
                <w:color w:val="000000"/>
              </w:rPr>
              <w:t xml:space="preserve"> </w:t>
            </w:r>
          </w:p>
          <w:p w:rsidR="008505F7" w:rsidRDefault="00167B7D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радиусов, различение окружности и круга</w:t>
            </w:r>
          </w:p>
          <w:p w:rsidR="008505F7" w:rsidRDefault="008505F7">
            <w:pPr>
              <w:ind w:firstLine="709"/>
              <w:jc w:val="both"/>
              <w:rPr>
                <w:b/>
                <w:i/>
              </w:rPr>
            </w:pPr>
          </w:p>
        </w:tc>
      </w:tr>
    </w:tbl>
    <w:p w:rsidR="008505F7" w:rsidRDefault="008505F7">
      <w:pPr>
        <w:jc w:val="center"/>
        <w:rPr>
          <w:b/>
        </w:rPr>
      </w:pPr>
    </w:p>
    <w:p w:rsidR="00A25A2E" w:rsidRPr="004404CB" w:rsidRDefault="00A25A2E" w:rsidP="004404CB">
      <w:pPr>
        <w:rPr>
          <w:b/>
          <w:szCs w:val="24"/>
        </w:rPr>
      </w:pPr>
    </w:p>
    <w:p w:rsidR="006E3D88" w:rsidRDefault="006E3D88">
      <w:pPr>
        <w:jc w:val="center"/>
        <w:rPr>
          <w:b/>
          <w:szCs w:val="24"/>
        </w:rPr>
      </w:pPr>
    </w:p>
    <w:p w:rsidR="006E3D88" w:rsidRDefault="006E3D88">
      <w:pPr>
        <w:jc w:val="center"/>
        <w:rPr>
          <w:b/>
          <w:szCs w:val="24"/>
        </w:rPr>
      </w:pPr>
    </w:p>
    <w:p w:rsidR="005F3FF6" w:rsidRDefault="005F3FF6">
      <w:pPr>
        <w:jc w:val="center"/>
        <w:rPr>
          <w:b/>
          <w:szCs w:val="24"/>
        </w:rPr>
      </w:pPr>
    </w:p>
    <w:p w:rsidR="005F3FF6" w:rsidRDefault="005F3FF6">
      <w:pPr>
        <w:jc w:val="center"/>
        <w:rPr>
          <w:b/>
          <w:szCs w:val="24"/>
        </w:rPr>
      </w:pPr>
    </w:p>
    <w:p w:rsidR="005F3FF6" w:rsidRDefault="005F3FF6">
      <w:pPr>
        <w:jc w:val="center"/>
        <w:rPr>
          <w:b/>
          <w:szCs w:val="24"/>
        </w:rPr>
      </w:pPr>
    </w:p>
    <w:p w:rsidR="005F3FF6" w:rsidRDefault="005F3FF6">
      <w:pPr>
        <w:jc w:val="center"/>
        <w:rPr>
          <w:b/>
          <w:szCs w:val="24"/>
        </w:rPr>
      </w:pPr>
    </w:p>
    <w:p w:rsidR="005F3FF6" w:rsidRDefault="005F3FF6">
      <w:pPr>
        <w:jc w:val="center"/>
        <w:rPr>
          <w:b/>
          <w:szCs w:val="24"/>
        </w:rPr>
      </w:pPr>
    </w:p>
    <w:p w:rsidR="005F3FF6" w:rsidRDefault="005F3FF6">
      <w:pPr>
        <w:jc w:val="center"/>
        <w:rPr>
          <w:b/>
          <w:szCs w:val="24"/>
        </w:rPr>
      </w:pPr>
    </w:p>
    <w:p w:rsidR="005F3FF6" w:rsidRDefault="005F3FF6">
      <w:pPr>
        <w:jc w:val="center"/>
        <w:rPr>
          <w:b/>
          <w:szCs w:val="24"/>
        </w:rPr>
      </w:pPr>
    </w:p>
    <w:p w:rsidR="005F3FF6" w:rsidRDefault="005F3FF6">
      <w:pPr>
        <w:jc w:val="center"/>
        <w:rPr>
          <w:b/>
          <w:szCs w:val="24"/>
        </w:rPr>
      </w:pPr>
    </w:p>
    <w:p w:rsidR="005F3FF6" w:rsidRDefault="005F3FF6">
      <w:pPr>
        <w:jc w:val="center"/>
        <w:rPr>
          <w:b/>
          <w:szCs w:val="24"/>
        </w:rPr>
      </w:pPr>
    </w:p>
    <w:p w:rsidR="005F3FF6" w:rsidRDefault="005F3FF6">
      <w:pPr>
        <w:jc w:val="center"/>
        <w:rPr>
          <w:b/>
          <w:szCs w:val="24"/>
        </w:rPr>
      </w:pPr>
    </w:p>
    <w:p w:rsidR="005F3FF6" w:rsidRDefault="005F3FF6">
      <w:pPr>
        <w:jc w:val="center"/>
        <w:rPr>
          <w:b/>
          <w:szCs w:val="24"/>
        </w:rPr>
      </w:pPr>
    </w:p>
    <w:p w:rsidR="005F3FF6" w:rsidRDefault="005F3FF6">
      <w:pPr>
        <w:jc w:val="center"/>
        <w:rPr>
          <w:b/>
          <w:szCs w:val="24"/>
        </w:rPr>
      </w:pPr>
    </w:p>
    <w:p w:rsidR="005F3FF6" w:rsidRDefault="005F3FF6">
      <w:pPr>
        <w:jc w:val="center"/>
        <w:rPr>
          <w:b/>
          <w:szCs w:val="24"/>
        </w:rPr>
      </w:pPr>
    </w:p>
    <w:p w:rsidR="005F3FF6" w:rsidRDefault="005F3FF6">
      <w:pPr>
        <w:jc w:val="center"/>
        <w:rPr>
          <w:b/>
          <w:szCs w:val="24"/>
        </w:rPr>
      </w:pPr>
    </w:p>
    <w:p w:rsidR="005F3FF6" w:rsidRDefault="005F3FF6">
      <w:pPr>
        <w:jc w:val="center"/>
        <w:rPr>
          <w:b/>
          <w:szCs w:val="24"/>
        </w:rPr>
      </w:pPr>
    </w:p>
    <w:p w:rsidR="005F3FF6" w:rsidRDefault="005F3FF6">
      <w:pPr>
        <w:jc w:val="center"/>
        <w:rPr>
          <w:b/>
          <w:szCs w:val="24"/>
        </w:rPr>
      </w:pPr>
    </w:p>
    <w:p w:rsidR="005F3FF6" w:rsidRDefault="005F3FF6">
      <w:pPr>
        <w:jc w:val="center"/>
        <w:rPr>
          <w:b/>
          <w:szCs w:val="24"/>
        </w:rPr>
      </w:pPr>
    </w:p>
    <w:p w:rsidR="005F3FF6" w:rsidRDefault="005F3FF6">
      <w:pPr>
        <w:jc w:val="center"/>
        <w:rPr>
          <w:b/>
          <w:szCs w:val="24"/>
        </w:rPr>
      </w:pPr>
    </w:p>
    <w:p w:rsidR="005F3FF6" w:rsidRDefault="005F3FF6">
      <w:pPr>
        <w:jc w:val="center"/>
        <w:rPr>
          <w:b/>
          <w:szCs w:val="24"/>
        </w:rPr>
      </w:pPr>
    </w:p>
    <w:p w:rsidR="005F3FF6" w:rsidRDefault="005F3FF6">
      <w:pPr>
        <w:jc w:val="center"/>
        <w:rPr>
          <w:b/>
          <w:szCs w:val="24"/>
        </w:rPr>
      </w:pPr>
    </w:p>
    <w:p w:rsidR="005F3FF6" w:rsidRDefault="005F3FF6">
      <w:pPr>
        <w:jc w:val="center"/>
        <w:rPr>
          <w:b/>
          <w:szCs w:val="24"/>
        </w:rPr>
      </w:pPr>
    </w:p>
    <w:p w:rsidR="005F3FF6" w:rsidRDefault="005F3FF6">
      <w:pPr>
        <w:jc w:val="center"/>
        <w:rPr>
          <w:b/>
          <w:szCs w:val="24"/>
        </w:rPr>
      </w:pPr>
    </w:p>
    <w:p w:rsidR="005F3FF6" w:rsidRDefault="005F3FF6">
      <w:pPr>
        <w:jc w:val="center"/>
        <w:rPr>
          <w:b/>
          <w:szCs w:val="24"/>
        </w:rPr>
      </w:pPr>
    </w:p>
    <w:p w:rsidR="005F3FF6" w:rsidRDefault="005F3FF6">
      <w:pPr>
        <w:jc w:val="center"/>
        <w:rPr>
          <w:b/>
          <w:szCs w:val="24"/>
        </w:rPr>
      </w:pPr>
    </w:p>
    <w:p w:rsidR="005F3FF6" w:rsidRDefault="005F3FF6">
      <w:pPr>
        <w:jc w:val="center"/>
        <w:rPr>
          <w:b/>
          <w:szCs w:val="24"/>
        </w:rPr>
      </w:pPr>
    </w:p>
    <w:p w:rsidR="005F3FF6" w:rsidRDefault="005F3FF6">
      <w:pPr>
        <w:jc w:val="center"/>
        <w:rPr>
          <w:b/>
          <w:szCs w:val="24"/>
        </w:rPr>
      </w:pPr>
    </w:p>
    <w:p w:rsidR="005F3FF6" w:rsidRDefault="005F3FF6">
      <w:pPr>
        <w:jc w:val="center"/>
        <w:rPr>
          <w:b/>
          <w:szCs w:val="24"/>
        </w:rPr>
      </w:pPr>
    </w:p>
    <w:p w:rsidR="005F3FF6" w:rsidRDefault="005F3FF6" w:rsidP="00996451">
      <w:pPr>
        <w:rPr>
          <w:b/>
          <w:szCs w:val="24"/>
        </w:rPr>
      </w:pPr>
    </w:p>
    <w:p w:rsidR="005F3FF6" w:rsidRDefault="005F3FF6">
      <w:pPr>
        <w:jc w:val="center"/>
        <w:rPr>
          <w:b/>
          <w:szCs w:val="24"/>
        </w:rPr>
      </w:pPr>
    </w:p>
    <w:p w:rsidR="008505F7" w:rsidRPr="004404CB" w:rsidRDefault="00167B7D">
      <w:pPr>
        <w:jc w:val="center"/>
        <w:rPr>
          <w:b/>
          <w:szCs w:val="24"/>
        </w:rPr>
      </w:pPr>
      <w:r w:rsidRPr="004404CB">
        <w:rPr>
          <w:b/>
          <w:szCs w:val="24"/>
        </w:rPr>
        <w:t xml:space="preserve">Описание учебно-методического обеспечения образовательной деятельности </w:t>
      </w:r>
    </w:p>
    <w:p w:rsidR="008505F7" w:rsidRPr="004404CB" w:rsidRDefault="008505F7">
      <w:pPr>
        <w:jc w:val="center"/>
        <w:rPr>
          <w:b/>
          <w:szCs w:val="24"/>
        </w:rPr>
      </w:pPr>
    </w:p>
    <w:p w:rsidR="008505F7" w:rsidRPr="004404CB" w:rsidRDefault="00E44E01">
      <w:pPr>
        <w:jc w:val="both"/>
        <w:rPr>
          <w:szCs w:val="24"/>
        </w:rPr>
      </w:pPr>
      <w:r>
        <w:rPr>
          <w:szCs w:val="24"/>
        </w:rPr>
        <w:t xml:space="preserve">- </w:t>
      </w:r>
      <w:proofErr w:type="spellStart"/>
      <w:r>
        <w:rPr>
          <w:szCs w:val="24"/>
        </w:rPr>
        <w:t>Алышева</w:t>
      </w:r>
      <w:proofErr w:type="spellEnd"/>
      <w:r>
        <w:rPr>
          <w:szCs w:val="24"/>
        </w:rPr>
        <w:t xml:space="preserve"> Т.А. Математика 3</w:t>
      </w:r>
      <w:r w:rsidR="00167B7D" w:rsidRPr="004404CB">
        <w:rPr>
          <w:szCs w:val="24"/>
        </w:rPr>
        <w:t xml:space="preserve"> класс. Учебник для специальных (коррекционных) образовательных учреждений VIII вида</w:t>
      </w:r>
      <w:r>
        <w:rPr>
          <w:szCs w:val="24"/>
        </w:rPr>
        <w:t>. В 2 ч. – М.: Просвещение, 2022</w:t>
      </w:r>
      <w:r w:rsidR="00996451">
        <w:rPr>
          <w:szCs w:val="24"/>
        </w:rPr>
        <w:t>г</w:t>
      </w:r>
      <w:r w:rsidR="00167B7D" w:rsidRPr="004404CB">
        <w:rPr>
          <w:szCs w:val="24"/>
        </w:rPr>
        <w:t>.</w:t>
      </w:r>
    </w:p>
    <w:p w:rsidR="00E44E01" w:rsidRPr="004404CB" w:rsidRDefault="00E44E01">
      <w:pPr>
        <w:jc w:val="both"/>
        <w:rPr>
          <w:szCs w:val="24"/>
        </w:rPr>
      </w:pPr>
    </w:p>
    <w:p w:rsidR="00073EFB" w:rsidRPr="00E44E01" w:rsidRDefault="00167B7D">
      <w:pPr>
        <w:rPr>
          <w:b/>
          <w:szCs w:val="24"/>
        </w:rPr>
      </w:pPr>
      <w:r w:rsidRPr="00E44E01">
        <w:rPr>
          <w:b/>
          <w:szCs w:val="24"/>
        </w:rPr>
        <w:t>Описание  материально-технического обеспечения образовательной деятельности</w:t>
      </w:r>
    </w:p>
    <w:p w:rsidR="008505F7" w:rsidRPr="00E44E01" w:rsidRDefault="00167B7D">
      <w:pPr>
        <w:numPr>
          <w:ilvl w:val="0"/>
          <w:numId w:val="1"/>
        </w:numPr>
        <w:jc w:val="both"/>
        <w:rPr>
          <w:szCs w:val="24"/>
        </w:rPr>
      </w:pPr>
      <w:r w:rsidRPr="00E44E01">
        <w:rPr>
          <w:szCs w:val="24"/>
        </w:rPr>
        <w:t>Счётная лесенка (магнитная).</w:t>
      </w:r>
    </w:p>
    <w:p w:rsidR="008505F7" w:rsidRPr="00E44E01" w:rsidRDefault="00167B7D">
      <w:pPr>
        <w:numPr>
          <w:ilvl w:val="0"/>
          <w:numId w:val="1"/>
        </w:numPr>
        <w:jc w:val="both"/>
        <w:rPr>
          <w:szCs w:val="24"/>
        </w:rPr>
      </w:pPr>
      <w:r w:rsidRPr="00E44E01">
        <w:rPr>
          <w:szCs w:val="24"/>
        </w:rPr>
        <w:t>Игра «Магические кружочки».</w:t>
      </w:r>
    </w:p>
    <w:p w:rsidR="008505F7" w:rsidRPr="00E44E01" w:rsidRDefault="00167B7D">
      <w:pPr>
        <w:numPr>
          <w:ilvl w:val="0"/>
          <w:numId w:val="1"/>
        </w:numPr>
        <w:jc w:val="both"/>
        <w:rPr>
          <w:szCs w:val="24"/>
        </w:rPr>
      </w:pPr>
      <w:r w:rsidRPr="00E44E01">
        <w:rPr>
          <w:szCs w:val="24"/>
        </w:rPr>
        <w:t>Обучающая игра «Я учусь считать».</w:t>
      </w:r>
    </w:p>
    <w:p w:rsidR="008505F7" w:rsidRPr="00E44E01" w:rsidRDefault="00167B7D">
      <w:pPr>
        <w:numPr>
          <w:ilvl w:val="0"/>
          <w:numId w:val="1"/>
        </w:numPr>
        <w:jc w:val="both"/>
        <w:rPr>
          <w:szCs w:val="24"/>
        </w:rPr>
      </w:pPr>
      <w:r w:rsidRPr="00E44E01">
        <w:rPr>
          <w:szCs w:val="24"/>
        </w:rPr>
        <w:t>Таблицы по математике «Учусь решать задачи».</w:t>
      </w:r>
    </w:p>
    <w:p w:rsidR="008505F7" w:rsidRPr="00E44E01" w:rsidRDefault="00167B7D">
      <w:pPr>
        <w:numPr>
          <w:ilvl w:val="0"/>
          <w:numId w:val="1"/>
        </w:numPr>
        <w:jc w:val="both"/>
        <w:rPr>
          <w:szCs w:val="24"/>
        </w:rPr>
      </w:pPr>
      <w:r w:rsidRPr="00E44E01">
        <w:rPr>
          <w:szCs w:val="24"/>
        </w:rPr>
        <w:t xml:space="preserve">Счётный материал: палочки, муляжи овощей и фруктов; карточки с заданиями. </w:t>
      </w:r>
    </w:p>
    <w:p w:rsidR="00073EFB" w:rsidRPr="00E44E01" w:rsidRDefault="00073EFB" w:rsidP="00073EFB">
      <w:pPr>
        <w:pStyle w:val="a9"/>
        <w:numPr>
          <w:ilvl w:val="0"/>
          <w:numId w:val="1"/>
        </w:numPr>
        <w:spacing w:line="200" w:lineRule="atLeast"/>
        <w:rPr>
          <w:sz w:val="24"/>
          <w:szCs w:val="24"/>
        </w:rPr>
      </w:pPr>
      <w:r w:rsidRPr="00E44E01">
        <w:rPr>
          <w:sz w:val="24"/>
          <w:szCs w:val="24"/>
        </w:rPr>
        <w:t xml:space="preserve">Интерактивная панель </w:t>
      </w:r>
      <w:proofErr w:type="spellStart"/>
      <w:r w:rsidRPr="00E44E01">
        <w:rPr>
          <w:sz w:val="24"/>
          <w:szCs w:val="24"/>
        </w:rPr>
        <w:t>ASTboard</w:t>
      </w:r>
      <w:proofErr w:type="spellEnd"/>
      <w:r w:rsidRPr="00E44E01">
        <w:rPr>
          <w:sz w:val="24"/>
          <w:szCs w:val="24"/>
        </w:rPr>
        <w:t xml:space="preserve"> 65;</w:t>
      </w:r>
    </w:p>
    <w:p w:rsidR="00073EFB" w:rsidRPr="00E44E01" w:rsidRDefault="00073EFB" w:rsidP="00073EFB">
      <w:pPr>
        <w:pStyle w:val="a9"/>
        <w:numPr>
          <w:ilvl w:val="0"/>
          <w:numId w:val="1"/>
        </w:numPr>
        <w:spacing w:line="200" w:lineRule="atLeast"/>
        <w:rPr>
          <w:sz w:val="24"/>
          <w:szCs w:val="24"/>
        </w:rPr>
      </w:pPr>
      <w:r w:rsidRPr="00E44E01">
        <w:rPr>
          <w:sz w:val="24"/>
          <w:szCs w:val="24"/>
        </w:rPr>
        <w:t xml:space="preserve">Комбинированная доска с двумя подвижными </w:t>
      </w:r>
      <w:proofErr w:type="spellStart"/>
      <w:r w:rsidRPr="00E44E01">
        <w:rPr>
          <w:sz w:val="24"/>
          <w:szCs w:val="24"/>
        </w:rPr>
        <w:t>поверхностями</w:t>
      </w:r>
      <w:proofErr w:type="gramStart"/>
      <w:r w:rsidRPr="00E44E01">
        <w:rPr>
          <w:sz w:val="24"/>
          <w:szCs w:val="24"/>
        </w:rPr>
        <w:t>Axioma</w:t>
      </w:r>
      <w:proofErr w:type="gramEnd"/>
      <w:r w:rsidRPr="00E44E01">
        <w:rPr>
          <w:sz w:val="24"/>
          <w:szCs w:val="24"/>
        </w:rPr>
        <w:t>-slide</w:t>
      </w:r>
      <w:proofErr w:type="spellEnd"/>
      <w:r w:rsidRPr="00E44E01">
        <w:rPr>
          <w:sz w:val="24"/>
          <w:szCs w:val="24"/>
        </w:rPr>
        <w:t xml:space="preserve"> мел(1348х4000);</w:t>
      </w:r>
    </w:p>
    <w:p w:rsidR="002043BD" w:rsidRPr="00E44E01" w:rsidRDefault="00E44E01" w:rsidP="002043BD">
      <w:pPr>
        <w:spacing w:line="200" w:lineRule="atLeast"/>
        <w:ind w:left="567"/>
        <w:rPr>
          <w:szCs w:val="24"/>
        </w:rPr>
      </w:pPr>
      <w:r w:rsidRPr="00E44E01">
        <w:rPr>
          <w:szCs w:val="24"/>
        </w:rPr>
        <w:t>8.Ноутбук</w:t>
      </w:r>
    </w:p>
    <w:p w:rsidR="00073EFB" w:rsidRPr="00E44E01" w:rsidRDefault="00073EFB" w:rsidP="00073EFB">
      <w:pPr>
        <w:spacing w:line="200" w:lineRule="atLeast"/>
        <w:ind w:left="567"/>
        <w:rPr>
          <w:szCs w:val="24"/>
        </w:rPr>
      </w:pPr>
    </w:p>
    <w:p w:rsidR="008505F7" w:rsidRPr="004404CB" w:rsidRDefault="008505F7" w:rsidP="00073EFB">
      <w:pPr>
        <w:ind w:left="567"/>
        <w:jc w:val="both"/>
        <w:rPr>
          <w:b/>
          <w:szCs w:val="24"/>
        </w:rPr>
      </w:pPr>
    </w:p>
    <w:p w:rsidR="008505F7" w:rsidRPr="00A25A2E" w:rsidRDefault="008505F7">
      <w:pPr>
        <w:jc w:val="center"/>
        <w:rPr>
          <w:b/>
          <w:sz w:val="28"/>
          <w:szCs w:val="28"/>
        </w:rPr>
      </w:pPr>
    </w:p>
    <w:p w:rsidR="00E44E01" w:rsidRPr="00732FA8" w:rsidRDefault="00E44E01" w:rsidP="00E44E01">
      <w:pPr>
        <w:spacing w:line="360" w:lineRule="auto"/>
        <w:ind w:left="720"/>
        <w:jc w:val="both"/>
        <w:rPr>
          <w:b/>
          <w:sz w:val="20"/>
        </w:rPr>
      </w:pPr>
      <w:r w:rsidRPr="00732FA8">
        <w:rPr>
          <w:b/>
          <w:sz w:val="20"/>
        </w:rPr>
        <w:t>Электронные ресурсы.</w:t>
      </w:r>
    </w:p>
    <w:p w:rsidR="00E44E01" w:rsidRPr="002A52BA" w:rsidRDefault="00E77380" w:rsidP="00E44E01">
      <w:pPr>
        <w:spacing w:line="360" w:lineRule="auto"/>
        <w:ind w:left="720"/>
        <w:jc w:val="both"/>
        <w:rPr>
          <w:sz w:val="20"/>
        </w:rPr>
      </w:pPr>
      <w:hyperlink r:id="rId7" w:history="1">
        <w:proofErr w:type="gramStart"/>
        <w:r w:rsidR="00E44E01" w:rsidRPr="002A52BA">
          <w:rPr>
            <w:rStyle w:val="ae"/>
            <w:sz w:val="20"/>
            <w:lang w:val="en-US"/>
          </w:rPr>
          <w:t>http</w:t>
        </w:r>
        <w:r w:rsidR="00E44E01" w:rsidRPr="002A52BA">
          <w:rPr>
            <w:rStyle w:val="ae"/>
            <w:sz w:val="20"/>
          </w:rPr>
          <w:t>://</w:t>
        </w:r>
        <w:proofErr w:type="spellStart"/>
        <w:r w:rsidR="00E44E01" w:rsidRPr="002A52BA">
          <w:rPr>
            <w:rStyle w:val="ae"/>
            <w:sz w:val="20"/>
          </w:rPr>
          <w:t>stranamaste</w:t>
        </w:r>
        <w:r w:rsidR="00E44E01" w:rsidRPr="002A52BA">
          <w:rPr>
            <w:rStyle w:val="ae"/>
            <w:sz w:val="20"/>
            <w:lang w:val="en-US"/>
          </w:rPr>
          <w:t>rov</w:t>
        </w:r>
        <w:proofErr w:type="spellEnd"/>
        <w:r w:rsidR="00E44E01" w:rsidRPr="002A52BA">
          <w:rPr>
            <w:rStyle w:val="ae"/>
            <w:sz w:val="20"/>
          </w:rPr>
          <w:t>.</w:t>
        </w:r>
        <w:proofErr w:type="spellStart"/>
        <w:r w:rsidR="00E44E01" w:rsidRPr="002A52BA">
          <w:rPr>
            <w:rStyle w:val="ae"/>
            <w:sz w:val="20"/>
            <w:lang w:val="en-US"/>
          </w:rPr>
          <w:t>ru</w:t>
        </w:r>
        <w:proofErr w:type="spellEnd"/>
      </w:hyperlink>
      <w:r w:rsidR="00E44E01" w:rsidRPr="002A52BA">
        <w:rPr>
          <w:sz w:val="20"/>
        </w:rPr>
        <w:t xml:space="preserve"> “Страна Мастеров.</w:t>
      </w:r>
      <w:proofErr w:type="gramEnd"/>
    </w:p>
    <w:p w:rsidR="00E44E01" w:rsidRPr="002A52BA" w:rsidRDefault="00E77380" w:rsidP="00E44E01">
      <w:pPr>
        <w:spacing w:line="360" w:lineRule="auto"/>
        <w:ind w:left="720"/>
        <w:jc w:val="both"/>
        <w:rPr>
          <w:sz w:val="20"/>
        </w:rPr>
      </w:pPr>
      <w:hyperlink r:id="rId8" w:history="1">
        <w:proofErr w:type="gramStart"/>
        <w:r w:rsidR="00E44E01" w:rsidRPr="002A52BA">
          <w:rPr>
            <w:rStyle w:val="ae"/>
            <w:sz w:val="20"/>
            <w:lang w:val="en-US"/>
          </w:rPr>
          <w:t>http</w:t>
        </w:r>
        <w:r w:rsidR="00E44E01" w:rsidRPr="002A52BA">
          <w:rPr>
            <w:rStyle w:val="ae"/>
            <w:sz w:val="20"/>
          </w:rPr>
          <w:t>://</w:t>
        </w:r>
        <w:proofErr w:type="spellStart"/>
        <w:r w:rsidR="00E44E01" w:rsidRPr="002A52BA">
          <w:rPr>
            <w:rStyle w:val="ae"/>
            <w:sz w:val="20"/>
            <w:lang w:val="en-US"/>
          </w:rPr>
          <w:t>pedsovet</w:t>
        </w:r>
        <w:proofErr w:type="spellEnd"/>
        <w:r w:rsidR="00E44E01" w:rsidRPr="002A52BA">
          <w:rPr>
            <w:rStyle w:val="ae"/>
            <w:sz w:val="20"/>
          </w:rPr>
          <w:t>.</w:t>
        </w:r>
        <w:proofErr w:type="spellStart"/>
        <w:r w:rsidR="00E44E01" w:rsidRPr="002A52BA">
          <w:rPr>
            <w:rStyle w:val="ae"/>
            <w:sz w:val="20"/>
            <w:lang w:val="en-US"/>
          </w:rPr>
          <w:t>ru</w:t>
        </w:r>
        <w:proofErr w:type="spellEnd"/>
      </w:hyperlink>
      <w:r w:rsidR="00E44E01" w:rsidRPr="002A52BA">
        <w:rPr>
          <w:sz w:val="20"/>
        </w:rPr>
        <w:t xml:space="preserve"> база разработана для учителей начальных классов.</w:t>
      </w:r>
      <w:proofErr w:type="gramEnd"/>
    </w:p>
    <w:p w:rsidR="00E44E01" w:rsidRPr="002A52BA" w:rsidRDefault="00E77380" w:rsidP="00E44E01">
      <w:pPr>
        <w:spacing w:line="360" w:lineRule="auto"/>
        <w:ind w:left="720"/>
        <w:jc w:val="both"/>
        <w:rPr>
          <w:sz w:val="20"/>
        </w:rPr>
      </w:pPr>
      <w:hyperlink r:id="rId9" w:history="1">
        <w:proofErr w:type="gramStart"/>
        <w:r w:rsidR="00E44E01" w:rsidRPr="002A52BA">
          <w:rPr>
            <w:rStyle w:val="ae"/>
            <w:sz w:val="20"/>
            <w:lang w:val="en-US"/>
          </w:rPr>
          <w:t>http</w:t>
        </w:r>
        <w:r w:rsidR="00E44E01" w:rsidRPr="002A52BA">
          <w:rPr>
            <w:rStyle w:val="ae"/>
            <w:sz w:val="20"/>
          </w:rPr>
          <w:t>://</w:t>
        </w:r>
        <w:proofErr w:type="spellStart"/>
        <w:r w:rsidR="00E44E01" w:rsidRPr="002A52BA">
          <w:rPr>
            <w:rStyle w:val="ae"/>
            <w:sz w:val="20"/>
            <w:lang w:val="en-US"/>
          </w:rPr>
          <w:t>musabige</w:t>
        </w:r>
        <w:proofErr w:type="spellEnd"/>
        <w:r w:rsidR="00E44E01" w:rsidRPr="002A52BA">
          <w:rPr>
            <w:rStyle w:val="ae"/>
            <w:sz w:val="20"/>
          </w:rPr>
          <w:t>.</w:t>
        </w:r>
        <w:proofErr w:type="spellStart"/>
        <w:r w:rsidR="00E44E01" w:rsidRPr="002A52BA">
          <w:rPr>
            <w:rStyle w:val="ae"/>
            <w:sz w:val="20"/>
            <w:lang w:val="en-US"/>
          </w:rPr>
          <w:t>edu</w:t>
        </w:r>
        <w:proofErr w:type="spellEnd"/>
        <w:r w:rsidR="00E44E01" w:rsidRPr="002A52BA">
          <w:rPr>
            <w:rStyle w:val="ae"/>
            <w:sz w:val="20"/>
          </w:rPr>
          <w:t>.</w:t>
        </w:r>
        <w:proofErr w:type="spellStart"/>
        <w:r w:rsidR="00E44E01" w:rsidRPr="002A52BA">
          <w:rPr>
            <w:rStyle w:val="ae"/>
            <w:sz w:val="20"/>
            <w:lang w:val="en-US"/>
          </w:rPr>
          <w:t>az</w:t>
        </w:r>
        <w:proofErr w:type="spellEnd"/>
      </w:hyperlink>
      <w:r w:rsidR="00E44E01" w:rsidRPr="002A52BA">
        <w:rPr>
          <w:sz w:val="20"/>
        </w:rPr>
        <w:t xml:space="preserve"> сайт для учителей начальных классов.</w:t>
      </w:r>
      <w:proofErr w:type="gramEnd"/>
    </w:p>
    <w:p w:rsidR="00E44E01" w:rsidRPr="002A52BA" w:rsidRDefault="00E77380" w:rsidP="00E44E01">
      <w:pPr>
        <w:spacing w:line="360" w:lineRule="auto"/>
        <w:ind w:left="720"/>
        <w:jc w:val="both"/>
        <w:rPr>
          <w:sz w:val="20"/>
        </w:rPr>
      </w:pPr>
      <w:hyperlink r:id="rId10" w:history="1">
        <w:proofErr w:type="gramStart"/>
        <w:r w:rsidR="00E44E01" w:rsidRPr="002A52BA">
          <w:rPr>
            <w:rStyle w:val="ae"/>
            <w:sz w:val="20"/>
            <w:lang w:val="en-US"/>
          </w:rPr>
          <w:t>http</w:t>
        </w:r>
        <w:r w:rsidR="00E44E01" w:rsidRPr="002A52BA">
          <w:rPr>
            <w:rStyle w:val="ae"/>
            <w:sz w:val="20"/>
          </w:rPr>
          <w:t>://</w:t>
        </w:r>
        <w:r w:rsidR="00E44E01" w:rsidRPr="002A52BA">
          <w:rPr>
            <w:rStyle w:val="ae"/>
            <w:sz w:val="20"/>
            <w:lang w:val="en-US"/>
          </w:rPr>
          <w:t>musabige</w:t>
        </w:r>
        <w:r w:rsidR="00E44E01" w:rsidRPr="002A52BA">
          <w:rPr>
            <w:rStyle w:val="ae"/>
            <w:sz w:val="20"/>
          </w:rPr>
          <w:t>.</w:t>
        </w:r>
        <w:r w:rsidR="00E44E01" w:rsidRPr="002A52BA">
          <w:rPr>
            <w:rStyle w:val="ae"/>
            <w:sz w:val="20"/>
            <w:lang w:val="en-US"/>
          </w:rPr>
          <w:t>edu</w:t>
        </w:r>
        <w:r w:rsidR="00E44E01" w:rsidRPr="002A52BA">
          <w:rPr>
            <w:rStyle w:val="ae"/>
            <w:sz w:val="20"/>
          </w:rPr>
          <w:t>.</w:t>
        </w:r>
        <w:r w:rsidR="00E44E01" w:rsidRPr="002A52BA">
          <w:rPr>
            <w:rStyle w:val="ae"/>
            <w:sz w:val="20"/>
            <w:lang w:val="en-US"/>
          </w:rPr>
          <w:t>az</w:t>
        </w:r>
      </w:hyperlink>
      <w:r w:rsidR="00E44E01" w:rsidRPr="002A52BA">
        <w:rPr>
          <w:sz w:val="20"/>
        </w:rPr>
        <w:t xml:space="preserve"> </w:t>
      </w:r>
      <w:r w:rsidR="00E44E01" w:rsidRPr="002A52BA">
        <w:rPr>
          <w:sz w:val="20"/>
          <w:lang w:val="en-US"/>
        </w:rPr>
        <w:t>www</w:t>
      </w:r>
      <w:r w:rsidR="00E44E01" w:rsidRPr="002A52BA">
        <w:rPr>
          <w:sz w:val="20"/>
        </w:rPr>
        <w:t>.4</w:t>
      </w:r>
      <w:r w:rsidR="00E44E01" w:rsidRPr="002A52BA">
        <w:rPr>
          <w:sz w:val="20"/>
          <w:lang w:val="en-US"/>
        </w:rPr>
        <w:t>stupeni</w:t>
      </w:r>
      <w:r w:rsidR="00E44E01" w:rsidRPr="002A52BA">
        <w:rPr>
          <w:sz w:val="20"/>
        </w:rPr>
        <w:t>.</w:t>
      </w:r>
      <w:r w:rsidR="00E44E01" w:rsidRPr="002A52BA">
        <w:rPr>
          <w:sz w:val="20"/>
          <w:lang w:val="en-US"/>
        </w:rPr>
        <w:t>ru</w:t>
      </w:r>
      <w:r w:rsidR="00E44E01" w:rsidRPr="002A52BA">
        <w:rPr>
          <w:sz w:val="20"/>
        </w:rPr>
        <w:t xml:space="preserve"> учителей начальных классов.</w:t>
      </w:r>
      <w:proofErr w:type="gramEnd"/>
    </w:p>
    <w:p w:rsidR="00E44E01" w:rsidRPr="002A52BA" w:rsidRDefault="00E77380" w:rsidP="00E44E01">
      <w:pPr>
        <w:spacing w:line="360" w:lineRule="auto"/>
        <w:ind w:left="720"/>
        <w:jc w:val="both"/>
        <w:rPr>
          <w:sz w:val="20"/>
          <w:u w:val="single"/>
        </w:rPr>
      </w:pPr>
      <w:hyperlink r:id="rId11" w:history="1">
        <w:proofErr w:type="gramStart"/>
        <w:r w:rsidR="00E44E01" w:rsidRPr="002A52BA">
          <w:rPr>
            <w:rStyle w:val="ae"/>
            <w:sz w:val="20"/>
            <w:lang w:val="en-US"/>
          </w:rPr>
          <w:t>http</w:t>
        </w:r>
        <w:r w:rsidR="00E44E01" w:rsidRPr="002A52BA">
          <w:rPr>
            <w:rStyle w:val="ae"/>
            <w:sz w:val="20"/>
          </w:rPr>
          <w:t>://</w:t>
        </w:r>
        <w:r w:rsidR="00E44E01" w:rsidRPr="002A52BA">
          <w:rPr>
            <w:rStyle w:val="ae"/>
            <w:sz w:val="20"/>
            <w:lang w:val="en-US"/>
          </w:rPr>
          <w:t>www</w:t>
        </w:r>
        <w:r w:rsidR="00E44E01" w:rsidRPr="002A52BA">
          <w:rPr>
            <w:rStyle w:val="ae"/>
            <w:sz w:val="20"/>
          </w:rPr>
          <w:t>.4</w:t>
        </w:r>
        <w:proofErr w:type="spellStart"/>
        <w:r w:rsidR="00E44E01" w:rsidRPr="002A52BA">
          <w:rPr>
            <w:rStyle w:val="ae"/>
            <w:sz w:val="20"/>
            <w:lang w:val="en-US"/>
          </w:rPr>
          <w:t>stupeni</w:t>
        </w:r>
        <w:proofErr w:type="spellEnd"/>
        <w:r w:rsidR="00E44E01" w:rsidRPr="002A52BA">
          <w:rPr>
            <w:rStyle w:val="ae"/>
            <w:sz w:val="20"/>
          </w:rPr>
          <w:t>.</w:t>
        </w:r>
        <w:proofErr w:type="spellStart"/>
        <w:r w:rsidR="00E44E01" w:rsidRPr="002A52BA">
          <w:rPr>
            <w:rStyle w:val="ae"/>
            <w:sz w:val="20"/>
            <w:lang w:val="en-US"/>
          </w:rPr>
          <w:t>ru</w:t>
        </w:r>
        <w:proofErr w:type="spellEnd"/>
      </w:hyperlink>
      <w:r w:rsidR="00E44E01" w:rsidRPr="002A52BA">
        <w:rPr>
          <w:sz w:val="20"/>
          <w:u w:val="single"/>
        </w:rPr>
        <w:t xml:space="preserve"> материалы для уроков учителю начальных классов.</w:t>
      </w:r>
      <w:proofErr w:type="gramEnd"/>
    </w:p>
    <w:p w:rsidR="008505F7" w:rsidRPr="00A25A2E" w:rsidRDefault="008505F7">
      <w:pPr>
        <w:jc w:val="center"/>
        <w:rPr>
          <w:b/>
          <w:sz w:val="28"/>
          <w:szCs w:val="28"/>
        </w:rPr>
      </w:pPr>
    </w:p>
    <w:p w:rsidR="008505F7" w:rsidRPr="00A25A2E" w:rsidRDefault="008505F7">
      <w:pPr>
        <w:rPr>
          <w:b/>
          <w:i/>
          <w:color w:val="000000"/>
          <w:sz w:val="28"/>
          <w:szCs w:val="28"/>
        </w:rPr>
      </w:pPr>
    </w:p>
    <w:sectPr w:rsidR="008505F7" w:rsidRPr="00A25A2E" w:rsidSect="005D7FC1">
      <w:pgSz w:w="11906" w:h="16838"/>
      <w:pgMar w:top="568" w:right="850" w:bottom="993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ragmaticaC">
    <w:altName w:val="Courier New"/>
    <w:charset w:val="CC"/>
    <w:family w:val="decorative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054AF"/>
    <w:multiLevelType w:val="multilevel"/>
    <w:tmpl w:val="F73A1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50556F"/>
    <w:multiLevelType w:val="hybridMultilevel"/>
    <w:tmpl w:val="7E5C2C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171E63"/>
    <w:multiLevelType w:val="hybridMultilevel"/>
    <w:tmpl w:val="F8489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7273E8"/>
    <w:multiLevelType w:val="multilevel"/>
    <w:tmpl w:val="C19888F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4">
    <w:nsid w:val="780E0C5C"/>
    <w:multiLevelType w:val="multilevel"/>
    <w:tmpl w:val="26005C18"/>
    <w:lvl w:ilvl="0">
      <w:start w:val="1"/>
      <w:numFmt w:val="decimal"/>
      <w:lvlText w:val="%1."/>
      <w:lvlJc w:val="left"/>
      <w:pPr>
        <w:ind w:left="927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505F7"/>
    <w:rsid w:val="0003259B"/>
    <w:rsid w:val="00073EFB"/>
    <w:rsid w:val="00167B7D"/>
    <w:rsid w:val="002043BD"/>
    <w:rsid w:val="0025160A"/>
    <w:rsid w:val="0028200C"/>
    <w:rsid w:val="00311F8C"/>
    <w:rsid w:val="00350E39"/>
    <w:rsid w:val="004404CB"/>
    <w:rsid w:val="00515F68"/>
    <w:rsid w:val="0054502B"/>
    <w:rsid w:val="0057394B"/>
    <w:rsid w:val="005B0805"/>
    <w:rsid w:val="005C2001"/>
    <w:rsid w:val="005D7FC1"/>
    <w:rsid w:val="005F3FF6"/>
    <w:rsid w:val="00652666"/>
    <w:rsid w:val="006629F3"/>
    <w:rsid w:val="006A6F1B"/>
    <w:rsid w:val="006B20EE"/>
    <w:rsid w:val="006E3D88"/>
    <w:rsid w:val="00770AB3"/>
    <w:rsid w:val="00780161"/>
    <w:rsid w:val="007A174B"/>
    <w:rsid w:val="007D30B0"/>
    <w:rsid w:val="007D4D24"/>
    <w:rsid w:val="008407AD"/>
    <w:rsid w:val="008505F7"/>
    <w:rsid w:val="00860022"/>
    <w:rsid w:val="00864A37"/>
    <w:rsid w:val="00883431"/>
    <w:rsid w:val="008F1118"/>
    <w:rsid w:val="00976740"/>
    <w:rsid w:val="0098727C"/>
    <w:rsid w:val="00996451"/>
    <w:rsid w:val="009A5144"/>
    <w:rsid w:val="009D4CAE"/>
    <w:rsid w:val="00A059D0"/>
    <w:rsid w:val="00A25A2E"/>
    <w:rsid w:val="00A801EE"/>
    <w:rsid w:val="00A85AB4"/>
    <w:rsid w:val="00B24B9F"/>
    <w:rsid w:val="00B82741"/>
    <w:rsid w:val="00B954F5"/>
    <w:rsid w:val="00BE76F2"/>
    <w:rsid w:val="00DA6C32"/>
    <w:rsid w:val="00DC4998"/>
    <w:rsid w:val="00E42036"/>
    <w:rsid w:val="00E44E01"/>
    <w:rsid w:val="00E61324"/>
    <w:rsid w:val="00E77380"/>
    <w:rsid w:val="00E856A5"/>
    <w:rsid w:val="00EF5855"/>
    <w:rsid w:val="00F85044"/>
    <w:rsid w:val="00FD6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505F7"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05F7"/>
    <w:rPr>
      <w:sz w:val="22"/>
    </w:rPr>
  </w:style>
  <w:style w:type="paragraph" w:customStyle="1" w:styleId="3">
    <w:name w:val="Указатель3"/>
    <w:rsid w:val="008505F7"/>
    <w:rPr>
      <w:sz w:val="24"/>
    </w:rPr>
  </w:style>
  <w:style w:type="paragraph" w:customStyle="1" w:styleId="a4">
    <w:name w:val="Заголовок"/>
    <w:rsid w:val="008505F7"/>
    <w:pPr>
      <w:spacing w:before="240" w:after="120"/>
    </w:pPr>
    <w:rPr>
      <w:rFonts w:ascii="Arial" w:hAnsi="Arial"/>
      <w:sz w:val="28"/>
    </w:rPr>
  </w:style>
  <w:style w:type="paragraph" w:styleId="a5">
    <w:name w:val="Body Text"/>
    <w:rsid w:val="008505F7"/>
    <w:pPr>
      <w:jc w:val="both"/>
    </w:pPr>
    <w:rPr>
      <w:sz w:val="28"/>
    </w:rPr>
  </w:style>
  <w:style w:type="paragraph" w:styleId="a6">
    <w:name w:val="List"/>
    <w:rsid w:val="008505F7"/>
    <w:pPr>
      <w:jc w:val="both"/>
    </w:pPr>
    <w:rPr>
      <w:sz w:val="28"/>
    </w:rPr>
  </w:style>
  <w:style w:type="paragraph" w:customStyle="1" w:styleId="c10">
    <w:name w:val="c10"/>
    <w:rsid w:val="008505F7"/>
    <w:pPr>
      <w:spacing w:before="280" w:after="280"/>
    </w:pPr>
    <w:rPr>
      <w:sz w:val="24"/>
    </w:rPr>
  </w:style>
  <w:style w:type="paragraph" w:customStyle="1" w:styleId="2">
    <w:name w:val="Цитата2"/>
    <w:rsid w:val="008505F7"/>
    <w:pPr>
      <w:ind w:left="567" w:right="-284"/>
      <w:jc w:val="center"/>
    </w:pPr>
    <w:rPr>
      <w:b/>
      <w:sz w:val="28"/>
    </w:rPr>
  </w:style>
  <w:style w:type="paragraph" w:customStyle="1" w:styleId="c1">
    <w:name w:val="c1"/>
    <w:rsid w:val="008505F7"/>
    <w:pPr>
      <w:spacing w:before="280" w:after="280"/>
    </w:pPr>
    <w:rPr>
      <w:sz w:val="24"/>
    </w:rPr>
  </w:style>
  <w:style w:type="paragraph" w:customStyle="1" w:styleId="a7">
    <w:name w:val="Содержимое таблицы"/>
    <w:rsid w:val="008505F7"/>
    <w:rPr>
      <w:sz w:val="24"/>
    </w:rPr>
  </w:style>
  <w:style w:type="paragraph" w:customStyle="1" w:styleId="a8">
    <w:name w:val="Заголовок таблицы"/>
    <w:rsid w:val="008505F7"/>
    <w:pPr>
      <w:jc w:val="center"/>
    </w:pPr>
    <w:rPr>
      <w:b/>
      <w:sz w:val="24"/>
    </w:rPr>
  </w:style>
  <w:style w:type="paragraph" w:customStyle="1" w:styleId="30">
    <w:name w:val="Название3"/>
    <w:rsid w:val="008505F7"/>
    <w:pPr>
      <w:spacing w:before="120" w:after="120"/>
    </w:pPr>
    <w:rPr>
      <w:i/>
      <w:sz w:val="24"/>
    </w:rPr>
  </w:style>
  <w:style w:type="paragraph" w:customStyle="1" w:styleId="podzag2">
    <w:name w:val="podzag_2"/>
    <w:rsid w:val="008505F7"/>
    <w:pPr>
      <w:spacing w:before="280" w:after="280"/>
    </w:pPr>
    <w:rPr>
      <w:sz w:val="24"/>
    </w:rPr>
  </w:style>
  <w:style w:type="paragraph" w:customStyle="1" w:styleId="p22">
    <w:name w:val="p22"/>
    <w:rsid w:val="008505F7"/>
    <w:pPr>
      <w:spacing w:before="280" w:after="280"/>
    </w:pPr>
    <w:rPr>
      <w:sz w:val="24"/>
    </w:rPr>
  </w:style>
  <w:style w:type="paragraph" w:styleId="a9">
    <w:name w:val="List Paragraph"/>
    <w:rsid w:val="008505F7"/>
    <w:pPr>
      <w:spacing w:after="200" w:line="276" w:lineRule="auto"/>
      <w:ind w:left="720"/>
    </w:pPr>
    <w:rPr>
      <w:sz w:val="22"/>
    </w:rPr>
  </w:style>
  <w:style w:type="paragraph" w:customStyle="1" w:styleId="p23">
    <w:name w:val="p23"/>
    <w:rsid w:val="008505F7"/>
    <w:pPr>
      <w:spacing w:before="280" w:after="280"/>
    </w:pPr>
    <w:rPr>
      <w:sz w:val="24"/>
    </w:rPr>
  </w:style>
  <w:style w:type="paragraph" w:customStyle="1" w:styleId="p15">
    <w:name w:val="p15"/>
    <w:rsid w:val="008505F7"/>
    <w:pPr>
      <w:spacing w:before="280" w:after="280"/>
    </w:pPr>
    <w:rPr>
      <w:sz w:val="24"/>
    </w:rPr>
  </w:style>
  <w:style w:type="paragraph" w:customStyle="1" w:styleId="1">
    <w:name w:val="Указатель1"/>
    <w:rsid w:val="008505F7"/>
    <w:rPr>
      <w:sz w:val="24"/>
    </w:rPr>
  </w:style>
  <w:style w:type="paragraph" w:customStyle="1" w:styleId="10">
    <w:name w:val="Название1"/>
    <w:rsid w:val="008505F7"/>
    <w:pPr>
      <w:spacing w:before="120" w:after="120"/>
    </w:pPr>
    <w:rPr>
      <w:i/>
      <w:sz w:val="24"/>
    </w:rPr>
  </w:style>
  <w:style w:type="paragraph" w:customStyle="1" w:styleId="20">
    <w:name w:val="Указатель2"/>
    <w:rsid w:val="008505F7"/>
    <w:rPr>
      <w:sz w:val="24"/>
    </w:rPr>
  </w:style>
  <w:style w:type="paragraph" w:customStyle="1" w:styleId="21">
    <w:name w:val="Название2"/>
    <w:rsid w:val="008505F7"/>
    <w:pPr>
      <w:spacing w:before="120" w:after="120"/>
    </w:pPr>
    <w:rPr>
      <w:i/>
      <w:sz w:val="24"/>
    </w:rPr>
  </w:style>
  <w:style w:type="paragraph" w:customStyle="1" w:styleId="p16">
    <w:name w:val="p16"/>
    <w:rsid w:val="008505F7"/>
    <w:pPr>
      <w:spacing w:before="280" w:after="280"/>
    </w:pPr>
    <w:rPr>
      <w:sz w:val="24"/>
    </w:rPr>
  </w:style>
  <w:style w:type="paragraph" w:customStyle="1" w:styleId="14TexstOSNOVA1012">
    <w:name w:val="14TexstOSNOVA_10/12"/>
    <w:rsid w:val="008505F7"/>
    <w:pPr>
      <w:spacing w:line="240" w:lineRule="atLeast"/>
      <w:ind w:firstLine="340"/>
      <w:jc w:val="both"/>
    </w:pPr>
    <w:rPr>
      <w:rFonts w:ascii="PragmaticaC" w:hAnsi="PragmaticaC"/>
      <w:color w:val="000000"/>
    </w:rPr>
  </w:style>
  <w:style w:type="paragraph" w:customStyle="1" w:styleId="11">
    <w:name w:val="Цитата1"/>
    <w:rsid w:val="008505F7"/>
    <w:pPr>
      <w:ind w:left="567" w:right="-284"/>
      <w:jc w:val="center"/>
    </w:pPr>
    <w:rPr>
      <w:b/>
      <w:sz w:val="28"/>
    </w:rPr>
  </w:style>
  <w:style w:type="paragraph" w:styleId="aa">
    <w:name w:val="Normal (Web)"/>
    <w:uiPriority w:val="99"/>
    <w:rsid w:val="008505F7"/>
    <w:pPr>
      <w:spacing w:before="280" w:after="280"/>
    </w:pPr>
    <w:rPr>
      <w:sz w:val="24"/>
    </w:rPr>
  </w:style>
  <w:style w:type="paragraph" w:styleId="ab">
    <w:name w:val="Balloon Text"/>
    <w:basedOn w:val="a"/>
    <w:link w:val="ac"/>
    <w:uiPriority w:val="99"/>
    <w:semiHidden/>
    <w:unhideWhenUsed/>
    <w:rsid w:val="00DA6C3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6C32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4404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rsid w:val="00E44E0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2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dsovet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stranamasterov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4stupeni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musabige.edu.a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usabige.edu.az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253B6D-D6CB-4A30-91BD-526D0790E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6449</Words>
  <Characters>36761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математика ФГОС  3 -4 класс 2019-2020 (копия 1).docx</vt:lpstr>
    </vt:vector>
  </TitlesOfParts>
  <Company/>
  <LinksUpToDate>false</LinksUpToDate>
  <CharactersWithSpaces>43124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математика ФГОС  3 -4 класс 2019-2020 (копия 1).docx</dc:title>
  <dc:creator>Ученик</dc:creator>
  <cp:lastModifiedBy>Пользователь</cp:lastModifiedBy>
  <cp:revision>25</cp:revision>
  <cp:lastPrinted>2024-12-23T11:05:00Z</cp:lastPrinted>
  <dcterms:created xsi:type="dcterms:W3CDTF">2024-09-26T12:22:00Z</dcterms:created>
  <dcterms:modified xsi:type="dcterms:W3CDTF">2024-12-23T11:10:00Z</dcterms:modified>
</cp:coreProperties>
</file>