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6C" w:rsidRDefault="00491B6C" w:rsidP="00491B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91B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1422" cy="9608820"/>
            <wp:effectExtent l="0" t="317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3667" cy="961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6C" w:rsidRPr="0057406E" w:rsidRDefault="00491B6C" w:rsidP="00491B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I.</w:t>
      </w:r>
      <w:r w:rsidRPr="005740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06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91B6C" w:rsidRPr="00480795" w:rsidRDefault="00491B6C" w:rsidP="00491B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0795">
        <w:rPr>
          <w:color w:val="000000"/>
        </w:rPr>
        <w:t>Федерального закона №273-ФЗ от 29.12.2012г. «Об образовании в Российской Федерации»</w:t>
      </w:r>
    </w:p>
    <w:p w:rsidR="00491B6C" w:rsidRPr="00480795" w:rsidRDefault="00491B6C" w:rsidP="00491B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0795">
        <w:rPr>
          <w:color w:val="000000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491B6C" w:rsidRPr="00480795" w:rsidRDefault="00491B6C" w:rsidP="00491B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80795">
        <w:rPr>
          <w:color w:val="000000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480795">
        <w:rPr>
          <w:color w:val="000000"/>
          <w:lang w:val="en-US"/>
        </w:rPr>
        <w:t>I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II</w:t>
      </w:r>
    </w:p>
    <w:p w:rsidR="00491B6C" w:rsidRPr="00480795" w:rsidRDefault="00491B6C" w:rsidP="00491B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7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</w:t>
      </w:r>
      <w:r w:rsidRPr="0048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5F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</w:t>
      </w:r>
      <w:r w:rsidRPr="0048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0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рабочей программы по учебному предмету, курсов,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80795">
        <w:rPr>
          <w:rFonts w:ascii="Times New Roman" w:eastAsia="Times New Roman" w:hAnsi="Times New Roman" w:cs="Times New Roman"/>
          <w:color w:val="000000"/>
          <w:sz w:val="24"/>
          <w:szCs w:val="24"/>
        </w:rPr>
        <w:t>ГКОУ «Специальная (коррекционная) общеобразовательная школа-интернат № 5»</w:t>
      </w:r>
    </w:p>
    <w:p w:rsidR="00491B6C" w:rsidRPr="00480795" w:rsidRDefault="00491B6C" w:rsidP="00491B6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7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ГКОУ «Специальная (коррекционная) общеобразовательная школа-интернат № 5»</w:t>
      </w:r>
    </w:p>
    <w:p w:rsidR="00491B6C" w:rsidRDefault="00491B6C" w:rsidP="00491B6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491B6C" w:rsidRPr="0057406E" w:rsidRDefault="00491B6C" w:rsidP="00491B6C">
      <w:pPr>
        <w:pStyle w:val="5"/>
        <w:shd w:val="clear" w:color="auto" w:fill="auto"/>
        <w:spacing w:after="0" w:line="276" w:lineRule="auto"/>
        <w:ind w:left="20" w:firstLine="567"/>
        <w:jc w:val="both"/>
        <w:rPr>
          <w:b/>
          <w:sz w:val="24"/>
          <w:szCs w:val="24"/>
        </w:rPr>
      </w:pPr>
      <w:r w:rsidRPr="0057406E">
        <w:rPr>
          <w:b/>
          <w:sz w:val="24"/>
          <w:szCs w:val="24"/>
        </w:rPr>
        <w:t>Рабочая программа разработана с учетом нормативно-правовых документов: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 xml:space="preserve"> Федерального закона от 29.12.2012 №273-ФЗ  «Об образовании в Российской Федерации»,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 образования обучающихся с умственной отсталостью(интеллектуальными нарушениями)», 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04.10.2010 г № 986, зарегистрирован в Минюсте России 03.02.2011 г., регистрационный номер 19682).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Федеральных требований к образовательным учреждениям в части охраны здоровья обучающихся, воспитанников (утверждены приказом Минобрнауки России от 28.12.2010 г № 2106, зарегистрирован в Минюсте России 02.02.2011 г., регистрационный номер 19679).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color w:val="04070C"/>
          <w:sz w:val="24"/>
          <w:szCs w:val="24"/>
        </w:rPr>
        <w:t xml:space="preserve">Федерального закона «О социальной защите инвалидов в Российской Федерации» N 181-ФЗ от 24 ноября 1995 г.  с изменениями от 22.12.2008г.; 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color w:val="04070C"/>
          <w:sz w:val="24"/>
          <w:szCs w:val="24"/>
        </w:rPr>
        <w:t>Конвенции о правах ребенка. Принята  20 ноября 1989 года;</w:t>
      </w:r>
    </w:p>
    <w:p w:rsidR="00491B6C" w:rsidRPr="0057406E" w:rsidRDefault="00491B6C" w:rsidP="00491B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color w:val="04070C"/>
          <w:sz w:val="24"/>
          <w:szCs w:val="24"/>
        </w:rPr>
        <w:t>Конституция Российской Федерации. 12 декабря 1993 года;</w:t>
      </w:r>
    </w:p>
    <w:p w:rsidR="00491B6C" w:rsidRPr="0057406E" w:rsidRDefault="00491B6C" w:rsidP="00491B6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color w:val="000000"/>
          <w:sz w:val="24"/>
          <w:szCs w:val="24"/>
        </w:rP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491B6C" w:rsidRDefault="00491B6C" w:rsidP="00491B6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Целью программы</w:t>
      </w:r>
      <w:r w:rsidRPr="0057406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   обогащение сенсомоторного опыта обучающихся, поддержание и развитие у них способности к движению и функциональному использованию двигательных навыков.</w:t>
      </w:r>
    </w:p>
    <w:p w:rsidR="00491B6C" w:rsidRPr="0057406E" w:rsidRDefault="00491B6C" w:rsidP="00491B6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задачи:</w:t>
      </w:r>
    </w:p>
    <w:p w:rsidR="00491B6C" w:rsidRPr="0057406E" w:rsidRDefault="00491B6C" w:rsidP="00491B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>мотивация двигательной активности,</w:t>
      </w:r>
    </w:p>
    <w:p w:rsidR="00491B6C" w:rsidRPr="0057406E" w:rsidRDefault="00491B6C" w:rsidP="00491B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>поддержка и развитие имеющихся движений,</w:t>
      </w:r>
    </w:p>
    <w:p w:rsidR="00491B6C" w:rsidRPr="0057406E" w:rsidRDefault="00491B6C" w:rsidP="00491B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>расширение диапазона движений и профилактика возможных нарушений;</w:t>
      </w:r>
    </w:p>
    <w:p w:rsidR="00491B6C" w:rsidRPr="0057406E" w:rsidRDefault="00491B6C" w:rsidP="00491B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>освоение новых способов передвижения (включая передвижение с помощью технических средств реабилитации).</w:t>
      </w:r>
    </w:p>
    <w:p w:rsidR="00491B6C" w:rsidRPr="0057406E" w:rsidRDefault="00491B6C" w:rsidP="00491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          Наряду с вышеуказанными задачами в коррекционном курсе «Двигательное развитие» решаются и </w:t>
      </w:r>
      <w:r w:rsidRPr="0057406E">
        <w:rPr>
          <w:rFonts w:ascii="Times New Roman" w:hAnsi="Times New Roman" w:cs="Times New Roman"/>
          <w:b/>
          <w:sz w:val="24"/>
          <w:szCs w:val="24"/>
        </w:rPr>
        <w:t>специальные задачи</w:t>
      </w:r>
      <w:r w:rsidRPr="0057406E">
        <w:rPr>
          <w:rFonts w:ascii="Times New Roman" w:hAnsi="Times New Roman" w:cs="Times New Roman"/>
          <w:sz w:val="24"/>
          <w:szCs w:val="24"/>
        </w:rPr>
        <w:t>, направленные на коррекцию умственной деятельности школьников: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 xml:space="preserve">развитие тактильных ощущений кистей рук и расширение тактильного опыта; 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развитие зрительного восприятия;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развитие зрительного и слухового внимания;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развитие вербальных и невербальных коммуникативных навыков;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формирование и развитие реципрокной координации;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развитие пространственных представлений;</w:t>
      </w:r>
    </w:p>
    <w:p w:rsidR="00491B6C" w:rsidRPr="0057406E" w:rsidRDefault="00491B6C" w:rsidP="00491B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развитие мелкой моторики, зрительно-моторной координации.</w:t>
      </w:r>
    </w:p>
    <w:p w:rsidR="00491B6C" w:rsidRPr="0057406E" w:rsidRDefault="00491B6C" w:rsidP="00491B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color w:val="000000"/>
          <w:sz w:val="24"/>
          <w:szCs w:val="24"/>
        </w:rPr>
        <w:t xml:space="preserve">Общемоторное развитие, у детей с умеренной умственной отсталостью, как правило, нарушено. Имеются отклонения в координации, точности и темпе движений. Движения замедленны, неуклюжи. У обучающихся возникают большие сложности при переключении движений, быстрой смене поз и действий. Часть детей с умеренной, умственной отсталостью имеет замедленный темп, вялость, неловкость движений. У других наблюдается повышенная подвижность, сочетающаяся с не целенаправленностью, беспорядочностью, нескоординированностью движений.  </w:t>
      </w:r>
    </w:p>
    <w:p w:rsidR="00491B6C" w:rsidRPr="0057406E" w:rsidRDefault="00491B6C" w:rsidP="00491B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color w:val="000000"/>
          <w:sz w:val="24"/>
          <w:szCs w:val="24"/>
        </w:rPr>
        <w:t>Характер развития детей зависит от ряда факторов: этиологии, патогенеза нарушений, времени возникновения и сроков выявления отклонений, характера и степени выраженности каждого из первичных расстройств, специфики их сочетания, а также от сроков начала, объема и качества коррекционной помощи.</w:t>
      </w:r>
    </w:p>
    <w:p w:rsidR="00491B6C" w:rsidRPr="0057406E" w:rsidRDefault="00491B6C" w:rsidP="00491B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задействование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ее неустойчивостью, часто гиперсензитивностью. В связи с неразвитостью волевых процессов дети оказываются не способны произвольно регулировать свое эмоциональное состояние в процессе </w:t>
      </w:r>
      <w:r w:rsidRPr="005740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что не редко вызывает проблемы поведения. Кроме всего перечисленного, трудности в обучении вызываются недоразвитием мотивационно-потребностной сферы обучающихся с умственной отсталостью и ТМНР. Интерес к какой-либо деятельности, если возникает, то, как правило, носит кратковременный, неустойчивый характер.</w:t>
      </w:r>
    </w:p>
    <w:p w:rsidR="00491B6C" w:rsidRPr="0057406E" w:rsidRDefault="00491B6C" w:rsidP="00491B6C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57406E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Деятельностный принцип коррекции.  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Основан на признании того, что именно активная деятельность самого ребенка является движущей силой развития. 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усложнения.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 Каждое занятие должно проходить ряд этапов: от минимально простого – к сложному.</w:t>
      </w:r>
    </w:p>
    <w:p w:rsidR="00491B6C" w:rsidRPr="0057406E" w:rsidRDefault="00491B6C" w:rsidP="00491B6C">
      <w:pPr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57406E">
        <w:rPr>
          <w:rFonts w:ascii="Times New Roman" w:eastAsia="Calibri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491B6C" w:rsidRPr="0057406E" w:rsidRDefault="00491B6C" w:rsidP="00491B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06E">
        <w:rPr>
          <w:rFonts w:ascii="Times New Roman" w:eastAsia="Times New Roman" w:hAnsi="Times New Roman" w:cs="Times New Roman"/>
          <w:sz w:val="24"/>
          <w:szCs w:val="24"/>
        </w:rPr>
        <w:t>В программу включены следующие разделы: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Основы знаний.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Развитие координации и ловкости движений.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Коррекция и развитие пространственно-временной дифференцировки.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Коррекция и развитие внимания.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Развитие навыка расслабления мышц.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Коррекция и развитие мелкой моторики.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Коррекция и развитие правильного дыхания.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Коррекция и профилактика правильной осанки.</w:t>
      </w:r>
    </w:p>
    <w:p w:rsidR="00491B6C" w:rsidRPr="0057406E" w:rsidRDefault="00491B6C" w:rsidP="00491B6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Профилактика и коррекция плоскостопия.</w:t>
      </w:r>
    </w:p>
    <w:p w:rsidR="00491B6C" w:rsidRPr="0057406E" w:rsidRDefault="00491B6C" w:rsidP="00491B6C">
      <w:pPr>
        <w:spacing w:after="0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B6C" w:rsidRPr="0057406E" w:rsidRDefault="00491B6C" w:rsidP="00491B6C">
      <w:pPr>
        <w:pStyle w:val="a4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57406E">
        <w:rPr>
          <w:b/>
          <w:bCs/>
          <w:i/>
          <w:iCs/>
          <w:color w:val="000000"/>
        </w:rPr>
        <w:t>Средства, формы и методы коррекционной работы:</w:t>
      </w:r>
    </w:p>
    <w:p w:rsidR="00491B6C" w:rsidRPr="0057406E" w:rsidRDefault="00491B6C" w:rsidP="00491B6C">
      <w:pPr>
        <w:pStyle w:val="a4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57406E">
        <w:rPr>
          <w:color w:val="000000"/>
        </w:rPr>
        <w:t>- наглядность, коррекционные игры и упражнения, практическая работа;</w:t>
      </w:r>
    </w:p>
    <w:p w:rsidR="00491B6C" w:rsidRPr="0057406E" w:rsidRDefault="00491B6C" w:rsidP="00491B6C">
      <w:pPr>
        <w:pStyle w:val="a4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57406E">
        <w:rPr>
          <w:color w:val="000000"/>
        </w:rPr>
        <w:t>- проводятся групповые занятия;</w:t>
      </w:r>
    </w:p>
    <w:p w:rsidR="00491B6C" w:rsidRPr="0057406E" w:rsidRDefault="00491B6C" w:rsidP="00491B6C">
      <w:pPr>
        <w:pStyle w:val="a4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57406E">
        <w:rPr>
          <w:color w:val="000000"/>
        </w:rPr>
        <w:t>- психогимнастика, конструирование, наглядный и практический метод, связь с окружающей средой, опора на жизненный опыт и собственные ощущения.</w:t>
      </w:r>
    </w:p>
    <w:p w:rsidR="00491B6C" w:rsidRPr="0057406E" w:rsidRDefault="00491B6C" w:rsidP="00491B6C">
      <w:pPr>
        <w:pStyle w:val="a4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57406E">
        <w:rPr>
          <w:color w:val="000000"/>
        </w:rPr>
        <w:t>- Индивидуальная, фронтальная и групповая</w:t>
      </w:r>
    </w:p>
    <w:p w:rsidR="00491B6C" w:rsidRPr="0057406E" w:rsidRDefault="00491B6C" w:rsidP="00491B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В учебном плане коррекционные занятия по  </w:t>
      </w:r>
      <w:r w:rsidRPr="0057406E">
        <w:rPr>
          <w:rFonts w:ascii="Times New Roman" w:hAnsi="Times New Roman" w:cs="Times New Roman"/>
          <w:color w:val="000000"/>
          <w:sz w:val="24"/>
          <w:szCs w:val="24"/>
        </w:rPr>
        <w:t xml:space="preserve">курсу «Двигательное развитие» </w:t>
      </w:r>
      <w:r w:rsidRPr="0057406E">
        <w:rPr>
          <w:rFonts w:ascii="Times New Roman" w:hAnsi="Times New Roman" w:cs="Times New Roman"/>
          <w:sz w:val="24"/>
          <w:szCs w:val="24"/>
        </w:rPr>
        <w:t>представлены с расчетом 1 час в неделю, 34 часов в год.</w:t>
      </w:r>
    </w:p>
    <w:p w:rsidR="00491B6C" w:rsidRPr="0057406E" w:rsidRDefault="00491B6C" w:rsidP="00491B6C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406E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Коррекционные занятия проводятся  во второй половине дня. </w:t>
      </w:r>
      <w:r w:rsidRPr="00574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57406E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занятия составляет 40 минут. 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06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74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Планируемые результаты освоения программы 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57406E">
        <w:rPr>
          <w:rFonts w:ascii="Times New Roman" w:hAnsi="Times New Roman" w:cs="Times New Roman"/>
          <w:color w:val="000000"/>
          <w:sz w:val="24"/>
          <w:szCs w:val="24"/>
        </w:rPr>
        <w:t> изучения курса «Двигательное развитие» является формирование следующих умений и навыков (при направляющей помощи):</w:t>
      </w:r>
    </w:p>
    <w:p w:rsidR="00491B6C" w:rsidRPr="0057406E" w:rsidRDefault="00491B6C" w:rsidP="00491B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6E">
        <w:rPr>
          <w:color w:val="000000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491B6C" w:rsidRPr="0057406E" w:rsidRDefault="00491B6C" w:rsidP="00491B6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57406E">
        <w:rPr>
          <w:color w:val="000000"/>
        </w:rPr>
        <w:t>В предложенных педагогом ситуациях делать выбор как поступить, опираясь на общепринятые нравственные правила, в первую очередь в отношениях со сверстниками в практике совместной деятельности.</w:t>
      </w:r>
    </w:p>
    <w:p w:rsidR="00491B6C" w:rsidRPr="0057406E" w:rsidRDefault="00491B6C" w:rsidP="00491B6C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57406E">
        <w:rPr>
          <w:color w:val="000000"/>
        </w:rPr>
        <w:t>Оценивать простые ситуации и однозначные поступки как «хорошие» или «плохие» с позиции важности исполнения роли «хорошего ученика».</w:t>
      </w:r>
    </w:p>
    <w:p w:rsidR="00491B6C" w:rsidRPr="0057406E" w:rsidRDefault="00491B6C" w:rsidP="00491B6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6E">
        <w:rPr>
          <w:color w:val="000000"/>
        </w:rPr>
        <w:t>Выражать свое эмоциональное состояние, настроение.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406E">
        <w:rPr>
          <w:rFonts w:ascii="Times New Roman" w:eastAsia="Calibri" w:hAnsi="Times New Roman" w:cs="Times New Roman"/>
          <w:sz w:val="24"/>
          <w:szCs w:val="24"/>
          <w:u w:val="single"/>
        </w:rPr>
        <w:t>Учащиеся должны знать:</w:t>
      </w:r>
      <w:r w:rsidRPr="005740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-правила поведения на занятиях;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-что такое двигательное развитие;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 -что такое правильная осанка; 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-правила приема воздушных и солнечных ванн;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-значение занятий на открытом воздухе;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-знать правила подвижных игр, изученных на занятиях.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406E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-выполнять упражнения, направленные на двигательное развитие;</w:t>
      </w:r>
    </w:p>
    <w:p w:rsidR="00491B6C" w:rsidRPr="0057406E" w:rsidRDefault="00491B6C" w:rsidP="00491B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-играть в подвижные игры.</w:t>
      </w:r>
    </w:p>
    <w:p w:rsidR="00491B6C" w:rsidRPr="0057406E" w:rsidRDefault="00491B6C" w:rsidP="00491B6C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57406E">
        <w:t xml:space="preserve"> </w:t>
      </w:r>
      <w:r w:rsidRPr="0057406E">
        <w:rPr>
          <w:b/>
        </w:rPr>
        <w:t>Достижение базовых учебных действий:</w:t>
      </w:r>
    </w:p>
    <w:p w:rsidR="00491B6C" w:rsidRPr="0057406E" w:rsidRDefault="00491B6C" w:rsidP="00491B6C">
      <w:pPr>
        <w:pStyle w:val="a5"/>
        <w:ind w:firstLine="567"/>
        <w:rPr>
          <w:b/>
          <w:bCs/>
        </w:rPr>
      </w:pPr>
      <w:r w:rsidRPr="0057406E">
        <w:lastRenderedPageBreak/>
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</w:r>
      <w:r w:rsidRPr="0057406E">
        <w:br/>
        <w:t xml:space="preserve">- входить и выходить из учебного помещения со звонком; </w:t>
      </w:r>
      <w:r w:rsidRPr="0057406E">
        <w:br/>
        <w:t xml:space="preserve">- ориентироваться в пространстве класса (зала, учебного помещения), пользоваться учебной мебелью; </w:t>
      </w:r>
      <w:r w:rsidRPr="0057406E">
        <w:br/>
        <w:t xml:space="preserve">- адекватно использовать ритуалы школьного поведения (поднимать руку, вставать и выходить из-за парты и т. д.); </w:t>
      </w:r>
      <w:r w:rsidRPr="0057406E">
        <w:br/>
        <w:t xml:space="preserve">- организовывать рабочее место; </w:t>
      </w:r>
      <w:r w:rsidRPr="0057406E">
        <w:br/>
        <w:t xml:space="preserve">- принимать цели и произвольно включаться в деятельность; </w:t>
      </w:r>
      <w:r w:rsidRPr="0057406E">
        <w:br/>
        <w:t xml:space="preserve">- следовать предложенному плану и работать в общем темпе; </w:t>
      </w:r>
      <w:r w:rsidRPr="0057406E">
        <w:br/>
        <w:t>- передвигаться по школе, находить свой класс, другие необходимые помещения.</w:t>
      </w:r>
      <w:r w:rsidRPr="0057406E">
        <w:br/>
      </w:r>
      <w:r w:rsidRPr="0057406E">
        <w:br/>
        <w:t>2. Ф</w:t>
      </w:r>
      <w:r>
        <w:t>ормирование учебного поведения:</w:t>
      </w:r>
      <w:r w:rsidRPr="0057406E">
        <w:br/>
        <w:t>- направленность взгляда (на говорящего взрослого, на задание);</w:t>
      </w:r>
      <w:r w:rsidRPr="0057406E">
        <w:br/>
        <w:t>- умение выполнять инструкции педагога;</w:t>
      </w:r>
      <w:r w:rsidRPr="0057406E">
        <w:br/>
        <w:t>- использование по назначению учебных материалов;</w:t>
      </w:r>
      <w:r w:rsidRPr="0057406E">
        <w:br/>
        <w:t>- умение выполнять действия по образцу и по подражанию.</w:t>
      </w:r>
      <w:r w:rsidRPr="0057406E">
        <w:br/>
      </w:r>
      <w:r w:rsidRPr="0057406E">
        <w:br/>
        <w:t>3. Формирование умения выполнять задание:</w:t>
      </w:r>
      <w:r w:rsidRPr="0057406E">
        <w:br/>
        <w:t>1) в течение определенного периода времени:</w:t>
      </w:r>
      <w:r w:rsidRPr="0057406E">
        <w:br/>
        <w:t>- способен удерживать произвольное внимание на выполнении посильного задания 3-4 мин.</w:t>
      </w:r>
      <w:r w:rsidRPr="0057406E">
        <w:br/>
        <w:t>2) от начала до конца:</w:t>
      </w:r>
      <w:r w:rsidRPr="0057406E">
        <w:br/>
        <w:t>- при организующей, направляющей помощи способен выполнить посильное задание от начала до конца.</w:t>
      </w:r>
      <w:r w:rsidRPr="0057406E">
        <w:br/>
        <w:t>3) с заданными качественными параметрами:</w:t>
      </w:r>
      <w:r w:rsidRPr="0057406E">
        <w:br/>
        <w:t>- ориентируется в качественных параметрах задания</w:t>
      </w:r>
      <w:r w:rsidRPr="0057406E">
        <w:br/>
      </w:r>
      <w:r w:rsidRPr="0057406E">
        <w:br/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  <w:r w:rsidRPr="0057406E">
        <w:br/>
        <w:t>- ориентируется в режиме дня, расписании уроков с помощью педагога;</w:t>
      </w:r>
      <w:r w:rsidRPr="0057406E">
        <w:br/>
        <w:t>- выстраивает алгоритм предстоящей деятельности (словесный или нагл</w:t>
      </w:r>
      <w:r>
        <w:t>ядный план) с помощью педагога.</w:t>
      </w:r>
    </w:p>
    <w:p w:rsidR="00491B6C" w:rsidRPr="0057406E" w:rsidRDefault="00491B6C" w:rsidP="00491B6C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b/>
          <w:sz w:val="24"/>
          <w:szCs w:val="24"/>
        </w:rPr>
        <w:t>3. Содержание программы.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 w:cs="Times New Roman"/>
          <w:color w:val="05080F"/>
          <w:sz w:val="24"/>
          <w:szCs w:val="24"/>
        </w:rPr>
        <w:t>Коррекционный курс содержит разделы:</w:t>
      </w:r>
    </w:p>
    <w:p w:rsidR="00491B6C" w:rsidRPr="0057406E" w:rsidRDefault="00491B6C" w:rsidP="00491B6C">
      <w:pPr>
        <w:pStyle w:val="a6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57406E">
        <w:rPr>
          <w:rFonts w:ascii="Times New Roman" w:hAnsi="Times New Roman"/>
          <w:b/>
          <w:sz w:val="24"/>
          <w:szCs w:val="24"/>
        </w:rPr>
        <w:t>Коррекция и формирование правильной осанки.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Профилактика нарушения осанки и плоскостопия; профилактика выполнения имитационных упражнений.</w:t>
      </w:r>
      <w:r w:rsidRPr="0057406E">
        <w:rPr>
          <w:rFonts w:ascii="Times New Roman" w:hAnsi="Times New Roman" w:cs="Times New Roman"/>
          <w:sz w:val="24"/>
          <w:szCs w:val="24"/>
        </w:rPr>
        <w:br/>
        <w:t xml:space="preserve">Профилактика выполнения упражнений в вытяжении. Планируется в соответствии с основными дидактическими требованиями: постепенное </w:t>
      </w:r>
      <w:r w:rsidRPr="0057406E">
        <w:rPr>
          <w:rFonts w:ascii="Times New Roman" w:hAnsi="Times New Roman" w:cs="Times New Roman"/>
          <w:sz w:val="24"/>
          <w:szCs w:val="24"/>
        </w:rPr>
        <w:lastRenderedPageBreak/>
        <w:t>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учащихся.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2 </w:t>
      </w:r>
      <w:r w:rsidRPr="0057406E">
        <w:rPr>
          <w:rFonts w:ascii="Times New Roman" w:hAnsi="Times New Roman" w:cs="Times New Roman"/>
          <w:b/>
          <w:sz w:val="24"/>
          <w:szCs w:val="24"/>
        </w:rPr>
        <w:t>Формирование и укрепление мышечного корсета.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Профилактика выполнения общеукрепляющих упражнений. Овладение пространственными ориентировками. Развитие подвижности в суставах.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3 </w:t>
      </w:r>
      <w:r w:rsidRPr="0057406E">
        <w:rPr>
          <w:rFonts w:ascii="Times New Roman" w:hAnsi="Times New Roman" w:cs="Times New Roman"/>
          <w:b/>
          <w:sz w:val="24"/>
          <w:szCs w:val="24"/>
        </w:rPr>
        <w:t>Коррекция и развитие сенсорной системы.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Овладение упражнениями для развития тактильно-двигательного восприятия; Развитие зрительного анализатора;</w:t>
      </w:r>
      <w:r w:rsidRPr="0057406E">
        <w:rPr>
          <w:rFonts w:ascii="Times New Roman" w:hAnsi="Times New Roman" w:cs="Times New Roman"/>
          <w:sz w:val="24"/>
          <w:szCs w:val="24"/>
        </w:rPr>
        <w:br/>
        <w:t>Овладения играми на совершенствование сенсорного развития.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 xml:space="preserve">4 </w:t>
      </w:r>
      <w:r w:rsidRPr="0057406E">
        <w:rPr>
          <w:rFonts w:ascii="Times New Roman" w:hAnsi="Times New Roman" w:cs="Times New Roman"/>
          <w:b/>
          <w:sz w:val="24"/>
          <w:szCs w:val="24"/>
        </w:rPr>
        <w:t>Развитие точности движений пространственной ориентировки.</w:t>
      </w:r>
    </w:p>
    <w:p w:rsidR="00491B6C" w:rsidRPr="0057406E" w:rsidRDefault="00491B6C" w:rsidP="00491B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06E">
        <w:rPr>
          <w:rFonts w:ascii="Times New Roman" w:hAnsi="Times New Roman" w:cs="Times New Roman"/>
          <w:sz w:val="24"/>
          <w:szCs w:val="24"/>
        </w:rPr>
        <w:t>Профилактика нарушения осанки и плоскостопия; Овладения пространственными ориентировками.</w:t>
      </w:r>
    </w:p>
    <w:p w:rsidR="00491B6C" w:rsidRPr="0057406E" w:rsidRDefault="00491B6C" w:rsidP="00491B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06E">
        <w:rPr>
          <w:rFonts w:ascii="Times New Roman" w:eastAsia="Times New Roman" w:hAnsi="Times New Roman" w:cs="Times New Roman"/>
          <w:sz w:val="24"/>
          <w:szCs w:val="24"/>
        </w:rPr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491B6C" w:rsidRPr="0057406E" w:rsidRDefault="00491B6C" w:rsidP="0049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06E">
        <w:rPr>
          <w:rFonts w:ascii="Times New Roman" w:eastAsia="Times New Roman" w:hAnsi="Times New Roman" w:cs="Times New Roman"/>
          <w:sz w:val="24"/>
          <w:szCs w:val="24"/>
        </w:rPr>
        <w:t>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  ощущения, но и перерабатывать получаемую информацию, что в будущем поможет ему лучше ориентироваться в окружающем мире.</w:t>
      </w:r>
    </w:p>
    <w:p w:rsidR="00491B6C" w:rsidRPr="0057406E" w:rsidRDefault="00491B6C" w:rsidP="00491B6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b/>
          <w:sz w:val="24"/>
          <w:szCs w:val="24"/>
        </w:rPr>
        <w:br/>
        <w:t>4.   Учебно-тематический план: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9552"/>
        <w:gridCol w:w="1788"/>
      </w:tblGrid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Коррекция и формирование правильной осанки.</w:t>
            </w:r>
          </w:p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сенсорной системы.</w:t>
            </w:r>
          </w:p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движений пространственной ориентировки.</w:t>
            </w:r>
          </w:p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6C" w:rsidRPr="0057406E" w:rsidTr="005322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Итого: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91B6C" w:rsidRPr="0057406E" w:rsidRDefault="00491B6C" w:rsidP="00491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6E"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512"/>
        <w:gridCol w:w="1418"/>
        <w:gridCol w:w="3544"/>
      </w:tblGrid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в образном оформлении.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по подражанию, под хлопки, под счет.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Грудное, брюшное и полное дыхание в исходных положениях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длительности дыхания.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color w:val="000000"/>
                <w:sz w:val="24"/>
                <w:szCs w:val="24"/>
              </w:rPr>
              <w:t>Дыхание при ходьбе с имитацией.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color w:val="000000"/>
                <w:sz w:val="24"/>
                <w:szCs w:val="24"/>
              </w:rPr>
              <w:t>Движение руками в исходных положениях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предплечий и кистей рук.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color w:val="000000"/>
                <w:sz w:val="24"/>
                <w:szCs w:val="24"/>
              </w:rPr>
              <w:t>Сгибание пальцев в кулак и разгибание с изменение темпа.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sz w:val="24"/>
                <w:szCs w:val="24"/>
              </w:rPr>
              <w:t>Движение плечами.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sz w:val="24"/>
                <w:szCs w:val="24"/>
              </w:rPr>
              <w:t>Наклоны головой.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в ориентир.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по ориентиру.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«Птички» с обручем.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вперед, назад, в сторону и воспроизведение его закрытыми глазами.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круга движением вперед, назад, на ориентир.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ступнями кеглей. Игра «Кто быстрее снимет»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дорожке. (змейка)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на пятках.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«Передай мяч»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гимнастических палок.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развивающие упражнения для ног.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профилактики плоскостопия у гимнастической стенки.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57406E">
              <w:rPr>
                <w:rFonts w:ascii="Times New Roman" w:hAnsi="Times New Roman"/>
                <w:sz w:val="24"/>
                <w:szCs w:val="24"/>
              </w:rPr>
              <w:t>Подбрасывание мяча вверх, три хлопка. Игра «Поймай мяч».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предметов различной величины.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руками от себя.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пальцев, кистей рук. Игра «Морские фигуры»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руками к себе.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применением скакалок, гимнастических палок.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Перелазания через препятствия.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«Балалайка».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6C" w:rsidRPr="0057406E" w:rsidTr="005322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Ходьбой по залу по  «следам» с обходом  кеглей и т.д.</w:t>
            </w:r>
          </w:p>
          <w:p w:rsidR="00491B6C" w:rsidRPr="0057406E" w:rsidRDefault="00491B6C" w:rsidP="0053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6C" w:rsidRPr="0057406E" w:rsidRDefault="00491B6C" w:rsidP="0053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6C" w:rsidRPr="0057406E" w:rsidRDefault="00491B6C" w:rsidP="0053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B6C" w:rsidRPr="0057406E" w:rsidRDefault="00491B6C" w:rsidP="00491B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1B6C" w:rsidRPr="0057406E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Pr="0057406E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Pr="0057406E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Pr="0057406E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Pr="0057406E" w:rsidRDefault="00491B6C" w:rsidP="00491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6C" w:rsidRPr="0057406E" w:rsidRDefault="00491B6C" w:rsidP="00491B6C">
      <w:pPr>
        <w:pStyle w:val="a6"/>
        <w:spacing w:after="0" w:line="240" w:lineRule="auto"/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 w:rsidRPr="0057406E">
        <w:rPr>
          <w:rFonts w:ascii="Times New Roman" w:eastAsia="Times New Roman" w:hAnsi="Times New Roman"/>
          <w:b/>
          <w:sz w:val="24"/>
          <w:szCs w:val="24"/>
        </w:rPr>
        <w:lastRenderedPageBreak/>
        <w:t>5.</w:t>
      </w:r>
      <w:r w:rsidRPr="0057406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7406E">
        <w:rPr>
          <w:rFonts w:ascii="Times New Roman" w:eastAsia="Times New Roman" w:hAnsi="Times New Roman"/>
          <w:b/>
          <w:sz w:val="24"/>
          <w:szCs w:val="24"/>
        </w:rPr>
        <w:t xml:space="preserve">Материально-техническое оснащение и </w:t>
      </w:r>
      <w:r w:rsidRPr="0057406E">
        <w:rPr>
          <w:rFonts w:ascii="Times New Roman" w:hAnsi="Times New Roman"/>
          <w:b/>
          <w:bCs/>
          <w:sz w:val="24"/>
          <w:szCs w:val="24"/>
        </w:rPr>
        <w:t>учебно-методический комплекс</w:t>
      </w:r>
    </w:p>
    <w:p w:rsidR="00491B6C" w:rsidRPr="0057406E" w:rsidRDefault="00491B6C" w:rsidP="00491B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406E">
        <w:rPr>
          <w:rFonts w:ascii="Times New Roman" w:hAnsi="Times New Roman" w:cs="Times New Roman"/>
          <w:sz w:val="24"/>
          <w:szCs w:val="24"/>
          <w:u w:val="single"/>
        </w:rPr>
        <w:t>Список  учебно-методической литературы:</w:t>
      </w:r>
    </w:p>
    <w:p w:rsidR="00491B6C" w:rsidRPr="0057406E" w:rsidRDefault="00491B6C" w:rsidP="00491B6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right="41" w:firstLine="709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 xml:space="preserve">Программа  специальных (коррекционных) образовательных учреждений </w:t>
      </w:r>
      <w:r w:rsidRPr="0057406E">
        <w:rPr>
          <w:rFonts w:ascii="Times New Roman" w:hAnsi="Times New Roman"/>
          <w:sz w:val="24"/>
          <w:szCs w:val="24"/>
          <w:lang w:val="en-US"/>
        </w:rPr>
        <w:t>VIII</w:t>
      </w:r>
      <w:r w:rsidRPr="0057406E">
        <w:rPr>
          <w:rFonts w:ascii="Times New Roman" w:hAnsi="Times New Roman"/>
          <w:sz w:val="24"/>
          <w:szCs w:val="24"/>
        </w:rPr>
        <w:t xml:space="preserve"> вида, Подготовительный,1 – 4 классы  под редакцией В.В. Воронковой. -  Москва,  «Просвещение», 2013 год.  </w:t>
      </w:r>
    </w:p>
    <w:p w:rsidR="00491B6C" w:rsidRPr="0057406E" w:rsidRDefault="00491B6C" w:rsidP="00491B6C">
      <w:pPr>
        <w:pStyle w:val="a6"/>
        <w:shd w:val="clear" w:color="auto" w:fill="FFFFFF"/>
        <w:spacing w:after="0" w:line="240" w:lineRule="auto"/>
        <w:ind w:left="709" w:right="41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Литература для учителя: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С. С. Зиянгиярова «Программно- методическое обеспечение 3-го урока физической культуры (ЛФК) для учащихся 1 – 5 классов «Специальной (коррекционной) общеобразовательной школы – интерната 8 вида». – П,:КЦФКиЗ, 2010 – 66с.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Журналы «Здоровье детей»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Шмаков С. А. «Игры, развивающие психические качества личности школьника: Методическое пособие. – М.:ЦГЛ, 2004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Ковалько В. И. «Здоровье сберегающие технологии в начальной школе. 1 – 4 классы. М.: «ВАКО, 2004.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Аудио записи «Музыка для массажа», «Музыка для души»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 xml:space="preserve"> Программа обучения глубоко умственно отсталых детей. Составитель-НИИ дефектологии АПН СССР, 1983г.</w:t>
      </w:r>
    </w:p>
    <w:p w:rsidR="00491B6C" w:rsidRPr="0057406E" w:rsidRDefault="00491B6C" w:rsidP="00491B6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406E"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«Обучение детей с выраженным недоразвитие интеллекта» Под редакцией кандидата психологический наук, профессора - Бгажнокова И. М. Москва, 2012г</w:t>
      </w:r>
    </w:p>
    <w:p w:rsidR="00491B6C" w:rsidRPr="0057406E" w:rsidRDefault="00491B6C" w:rsidP="00491B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406E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оснащение: </w:t>
      </w:r>
    </w:p>
    <w:p w:rsidR="00491B6C" w:rsidRPr="0057406E" w:rsidRDefault="00491B6C" w:rsidP="00491B6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технические и электронные средства обучения:</w:t>
      </w:r>
    </w:p>
    <w:p w:rsidR="00491B6C" w:rsidRPr="0057406E" w:rsidRDefault="00491B6C" w:rsidP="00491B6C">
      <w:p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406E">
        <w:rPr>
          <w:rFonts w:ascii="Times New Roman" w:hAnsi="Times New Roman"/>
          <w:sz w:val="24"/>
          <w:szCs w:val="24"/>
        </w:rPr>
        <w:t xml:space="preserve">мультимедийная доска </w:t>
      </w:r>
    </w:p>
    <w:p w:rsidR="00491B6C" w:rsidRPr="0057406E" w:rsidRDefault="00491B6C" w:rsidP="00491B6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демонстрационный и раздаточный дидактический материал:</w:t>
      </w:r>
    </w:p>
    <w:p w:rsidR="00491B6C" w:rsidRPr="0057406E" w:rsidRDefault="00491B6C" w:rsidP="00491B6C">
      <w:pPr>
        <w:pStyle w:val="a6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- мячи,  обручи, скакалки,</w:t>
      </w:r>
    </w:p>
    <w:p w:rsidR="00491B6C" w:rsidRPr="0057406E" w:rsidRDefault="00491B6C" w:rsidP="00491B6C">
      <w:pPr>
        <w:pStyle w:val="a6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- коврики для упражнений,</w:t>
      </w:r>
    </w:p>
    <w:p w:rsidR="00491B6C" w:rsidRPr="0057406E" w:rsidRDefault="00491B6C" w:rsidP="00491B6C">
      <w:pPr>
        <w:pStyle w:val="a6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- секундомер,</w:t>
      </w:r>
    </w:p>
    <w:p w:rsidR="00491B6C" w:rsidRPr="0057406E" w:rsidRDefault="00491B6C" w:rsidP="00491B6C">
      <w:pPr>
        <w:pStyle w:val="a6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57406E">
        <w:rPr>
          <w:rFonts w:ascii="Times New Roman" w:eastAsia="Times New Roman" w:hAnsi="Times New Roman"/>
          <w:sz w:val="24"/>
          <w:szCs w:val="24"/>
        </w:rPr>
        <w:t>- гимнастические стенки</w:t>
      </w:r>
    </w:p>
    <w:p w:rsidR="00491B6C" w:rsidRPr="0057406E" w:rsidRDefault="00491B6C" w:rsidP="00491B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06E">
        <w:rPr>
          <w:rFonts w:ascii="Times New Roman" w:eastAsia="Times New Roman" w:hAnsi="Times New Roman" w:cs="Times New Roman"/>
          <w:sz w:val="24"/>
          <w:szCs w:val="24"/>
        </w:rPr>
        <w:t>3.  спортивный зал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B6C" w:rsidRPr="0057406E" w:rsidRDefault="00491B6C" w:rsidP="00491B6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7406E">
        <w:rPr>
          <w:rFonts w:ascii="Times New Roman" w:hAnsi="Times New Roman"/>
          <w:i/>
          <w:sz w:val="24"/>
          <w:szCs w:val="24"/>
          <w:u w:val="single"/>
        </w:rPr>
        <w:t>Информационное  обеспечение образовательного процесса</w:t>
      </w:r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40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6" w:history="1"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moi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sat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4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Сеть творческих учителей </w:t>
      </w:r>
      <w:hyperlink r:id="rId7" w:history="1"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http://www.it-n.ru/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4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Социальная сеть работников образования </w:t>
      </w:r>
      <w:hyperlink r:id="rId8" w:history="1"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http://nsportal.ru/site/all/sites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 xml:space="preserve">Учительский портал  </w:t>
      </w:r>
      <w:hyperlink r:id="rId9" w:history="1">
        <w:r w:rsidRPr="0057406E">
          <w:rPr>
            <w:rStyle w:val="a3"/>
            <w:rFonts w:ascii="Times New Roman" w:hAnsi="Times New Roman"/>
            <w:sz w:val="24"/>
            <w:szCs w:val="24"/>
          </w:rPr>
          <w:t>http://www.uchportal.ru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Федеральный портал «Российское образование»  http://</w:t>
      </w:r>
      <w:hyperlink r:id="rId10" w:tgtFrame="_blank" w:history="1">
        <w:r w:rsidRPr="0057406E">
          <w:rPr>
            <w:rStyle w:val="a3"/>
            <w:rFonts w:ascii="Times New Roman" w:hAnsi="Times New Roman"/>
            <w:sz w:val="24"/>
            <w:szCs w:val="24"/>
          </w:rPr>
          <w:t>www.edu.ru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06E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  http://</w:t>
      </w:r>
      <w:hyperlink r:id="rId11" w:tgtFrame="_blank" w:history="1">
        <w:r w:rsidRPr="0057406E">
          <w:rPr>
            <w:rStyle w:val="a3"/>
            <w:rFonts w:ascii="Times New Roman" w:hAnsi="Times New Roman"/>
            <w:sz w:val="24"/>
            <w:szCs w:val="24"/>
          </w:rPr>
          <w:t>fcior.edu.ru</w:t>
        </w:r>
      </w:hyperlink>
    </w:p>
    <w:p w:rsidR="00491B6C" w:rsidRPr="0057406E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apple-converted-space"/>
          <w:color w:val="000000"/>
          <w:sz w:val="24"/>
          <w:szCs w:val="24"/>
          <w:u w:val="single"/>
          <w:shd w:val="clear" w:color="auto" w:fill="FFFFFF"/>
        </w:rPr>
      </w:pPr>
      <w:r w:rsidRPr="00574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Фестиваль педагогических идей «Открытый урок» </w:t>
      </w:r>
      <w:hyperlink r:id="rId12" w:history="1">
        <w:r w:rsidRPr="0057406E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festival.1september</w:t>
        </w:r>
      </w:hyperlink>
    </w:p>
    <w:p w:rsidR="00F01D64" w:rsidRPr="00491B6C" w:rsidRDefault="00491B6C" w:rsidP="00491B6C">
      <w:pPr>
        <w:pStyle w:val="a6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5740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Электронная библиотека учебников и методических материалов</w:t>
      </w:r>
      <w:hyperlink r:id="rId13" w:history="1"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window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edu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5740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sectPr w:rsidR="00F01D64" w:rsidRPr="00491B6C" w:rsidSect="002D35CD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91643"/>
    <w:multiLevelType w:val="hybridMultilevel"/>
    <w:tmpl w:val="7C46F1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6350D"/>
    <w:multiLevelType w:val="hybridMultilevel"/>
    <w:tmpl w:val="88C2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7046"/>
    <w:multiLevelType w:val="hybridMultilevel"/>
    <w:tmpl w:val="94AE6FEE"/>
    <w:lvl w:ilvl="0" w:tplc="CA387B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B0899"/>
    <w:multiLevelType w:val="hybridMultilevel"/>
    <w:tmpl w:val="6E2C1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2C77E4"/>
    <w:multiLevelType w:val="multilevel"/>
    <w:tmpl w:val="6D1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E65B3"/>
    <w:multiLevelType w:val="hybridMultilevel"/>
    <w:tmpl w:val="88C2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B337FA"/>
    <w:multiLevelType w:val="hybridMultilevel"/>
    <w:tmpl w:val="B446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50A58"/>
    <w:multiLevelType w:val="hybridMultilevel"/>
    <w:tmpl w:val="123AA246"/>
    <w:lvl w:ilvl="0" w:tplc="69BCA8C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D"/>
    <w:rsid w:val="00491B6C"/>
    <w:rsid w:val="00994C0D"/>
    <w:rsid w:val="00F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0C7"/>
  <w15:chartTrackingRefBased/>
  <w15:docId w15:val="{E2FE15D3-A26D-4550-8DFB-904801A3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1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9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91B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5"/>
    <w:locked/>
    <w:rsid w:val="00491B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7"/>
    <w:rsid w:val="00491B6C"/>
    <w:pPr>
      <w:widowControl w:val="0"/>
      <w:shd w:val="clear" w:color="auto" w:fill="FFFFFF"/>
      <w:spacing w:after="2220" w:line="648" w:lineRule="exact"/>
      <w:ind w:hanging="21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Заголовок №1 (2)"/>
    <w:basedOn w:val="a0"/>
    <w:link w:val="121"/>
    <w:uiPriority w:val="99"/>
    <w:locked/>
    <w:rsid w:val="00491B6C"/>
    <w:rPr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91B6C"/>
    <w:pPr>
      <w:shd w:val="clear" w:color="auto" w:fill="FFFFFF"/>
      <w:spacing w:after="0" w:line="485" w:lineRule="exact"/>
      <w:ind w:firstLine="560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91B6C"/>
  </w:style>
  <w:style w:type="table" w:styleId="a8">
    <w:name w:val="Table Grid"/>
    <w:basedOn w:val="a1"/>
    <w:uiPriority w:val="59"/>
    <w:rsid w:val="00491B6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festival.1sept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sat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2471</Words>
  <Characters>14085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2024-05-08T10:46:00Z</dcterms:created>
  <dcterms:modified xsi:type="dcterms:W3CDTF">2024-05-08T10:48:00Z</dcterms:modified>
</cp:coreProperties>
</file>